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D45C" w14:textId="28383A6C" w:rsidR="00FD4267" w:rsidRDefault="00EF4ECA" w:rsidP="007864C5">
      <w:pPr>
        <w:spacing w:after="0"/>
        <w:rPr>
          <w:lang w:val="en-US"/>
        </w:rPr>
      </w:pPr>
      <w:r>
        <w:rPr>
          <w:b/>
          <w:bCs/>
          <w:u w:val="single"/>
          <w:lang w:val="en-US"/>
        </w:rPr>
        <w:t>VISITOR PRIVACY NOTICE</w:t>
      </w:r>
    </w:p>
    <w:p w14:paraId="1BC91C9F" w14:textId="77777777" w:rsidR="00EF4ECA" w:rsidRDefault="00EF4ECA" w:rsidP="007864C5">
      <w:pPr>
        <w:spacing w:after="0"/>
        <w:rPr>
          <w:lang w:val="en-US"/>
        </w:rPr>
      </w:pPr>
    </w:p>
    <w:p w14:paraId="71E3CA9F" w14:textId="7BE4E3C0" w:rsidR="00EF4ECA" w:rsidRDefault="00EF4ECA" w:rsidP="007864C5">
      <w:pPr>
        <w:spacing w:after="0"/>
        <w:rPr>
          <w:lang w:val="en-US"/>
        </w:rPr>
      </w:pPr>
    </w:p>
    <w:p w14:paraId="170243C6" w14:textId="77777777" w:rsidR="00EF4ECA" w:rsidRDefault="00EF4ECA" w:rsidP="007864C5">
      <w:pPr>
        <w:spacing w:after="0"/>
        <w:rPr>
          <w:lang w:val="en-US"/>
        </w:rPr>
      </w:pPr>
    </w:p>
    <w:p w14:paraId="2538021F" w14:textId="516B5852" w:rsidR="00307794" w:rsidRPr="00307794" w:rsidRDefault="00EF4ECA" w:rsidP="30239686">
      <w:pPr>
        <w:spacing w:after="0"/>
        <w:rPr>
          <w:b/>
          <w:bCs/>
          <w:u w:val="single"/>
          <w:lang w:val="en-US"/>
        </w:rPr>
      </w:pPr>
      <w:r w:rsidRPr="00FC306C">
        <w:rPr>
          <w:lang w:val="en-US"/>
        </w:rPr>
        <w:t xml:space="preserve">When you visit our events or sites may need to collect some personal information about yourself. </w:t>
      </w:r>
    </w:p>
    <w:p w14:paraId="2AA677E5" w14:textId="59FD38FD" w:rsidR="00307794" w:rsidRPr="00307794" w:rsidRDefault="00307794" w:rsidP="30239686">
      <w:pPr>
        <w:spacing w:after="0"/>
        <w:rPr>
          <w:lang w:val="en-US"/>
        </w:rPr>
      </w:pPr>
    </w:p>
    <w:p w14:paraId="5C8A7FF0" w14:textId="45D408C2" w:rsidR="00307794" w:rsidRPr="00307794" w:rsidRDefault="00EF4ECA" w:rsidP="30239686">
      <w:pPr>
        <w:spacing w:after="0"/>
        <w:rPr>
          <w:b/>
          <w:bCs/>
          <w:u w:val="single"/>
          <w:lang w:val="en-US"/>
        </w:rPr>
      </w:pPr>
      <w:r w:rsidRPr="00FC306C">
        <w:rPr>
          <w:lang w:val="en-US"/>
        </w:rPr>
        <w:t>Read more about what we collect about you and your choices and rights.</w:t>
      </w:r>
      <w:r w:rsidRPr="00FC306C">
        <w:rPr>
          <w:b/>
          <w:bCs/>
          <w:u w:val="single"/>
          <w:lang w:val="en-US"/>
        </w:rPr>
        <w:t xml:space="preserve"> </w:t>
      </w:r>
    </w:p>
    <w:p w14:paraId="67414451" w14:textId="08C712D8" w:rsidR="00307794" w:rsidRDefault="00307794" w:rsidP="007864C5">
      <w:pPr>
        <w:pBdr>
          <w:bottom w:val="single" w:sz="6" w:space="1" w:color="auto"/>
        </w:pBdr>
        <w:spacing w:after="0"/>
        <w:rPr>
          <w:lang w:val="en-US"/>
        </w:rPr>
      </w:pPr>
    </w:p>
    <w:p w14:paraId="4EED312B" w14:textId="77777777" w:rsidR="00EF4ECA" w:rsidRDefault="00EF4ECA" w:rsidP="007864C5">
      <w:pPr>
        <w:spacing w:after="0"/>
        <w:rPr>
          <w:lang w:val="en-US"/>
        </w:rPr>
      </w:pPr>
    </w:p>
    <w:p w14:paraId="7B080F19" w14:textId="58312F86" w:rsidR="00765187" w:rsidRPr="00765187" w:rsidRDefault="00307794" w:rsidP="007864C5">
      <w:pPr>
        <w:spacing w:after="0"/>
        <w:rPr>
          <w:b/>
          <w:bCs/>
          <w:lang w:val="en-US"/>
        </w:rPr>
      </w:pPr>
      <w:r>
        <w:rPr>
          <w:b/>
          <w:bCs/>
          <w:lang w:val="en-US"/>
        </w:rPr>
        <w:t>INTRODUCTION</w:t>
      </w:r>
    </w:p>
    <w:p w14:paraId="28A91AF5" w14:textId="77777777" w:rsidR="00765187" w:rsidRDefault="00765187" w:rsidP="007864C5">
      <w:pPr>
        <w:spacing w:after="0"/>
        <w:rPr>
          <w:lang w:val="en-US"/>
        </w:rPr>
      </w:pPr>
    </w:p>
    <w:p w14:paraId="242C6A7F" w14:textId="273EFFD9" w:rsidR="00307794" w:rsidRPr="00307794" w:rsidRDefault="00876ED4" w:rsidP="00307794">
      <w:pPr>
        <w:spacing w:after="0"/>
        <w:rPr>
          <w:lang w:val="en-US"/>
        </w:rPr>
      </w:pPr>
      <w:r>
        <w:rPr>
          <w:lang w:val="en-US"/>
        </w:rPr>
        <w:t>Cream Global Ltd</w:t>
      </w:r>
      <w:r w:rsidR="007864C5" w:rsidRPr="007864C5">
        <w:rPr>
          <w:lang w:val="en-US"/>
        </w:rPr>
        <w:t xml:space="preserve"> ("</w:t>
      </w:r>
      <w:r w:rsidR="007864C5" w:rsidRPr="007864C5">
        <w:rPr>
          <w:b/>
          <w:bCs/>
          <w:lang w:val="en-US"/>
        </w:rPr>
        <w:t>we</w:t>
      </w:r>
      <w:r w:rsidR="007864C5" w:rsidRPr="007864C5">
        <w:rPr>
          <w:lang w:val="en-US"/>
        </w:rPr>
        <w:t>", "</w:t>
      </w:r>
      <w:r w:rsidR="007864C5" w:rsidRPr="007864C5">
        <w:rPr>
          <w:b/>
          <w:bCs/>
          <w:lang w:val="en-US"/>
        </w:rPr>
        <w:t>us</w:t>
      </w:r>
      <w:r w:rsidR="007864C5" w:rsidRPr="007864C5">
        <w:rPr>
          <w:lang w:val="en-US"/>
        </w:rPr>
        <w:t>" or "</w:t>
      </w:r>
      <w:r w:rsidR="007864C5" w:rsidRPr="007864C5">
        <w:rPr>
          <w:b/>
          <w:bCs/>
          <w:lang w:val="en-US"/>
        </w:rPr>
        <w:t>our</w:t>
      </w:r>
      <w:r w:rsidR="007864C5" w:rsidRPr="007864C5">
        <w:rPr>
          <w:lang w:val="en-US"/>
        </w:rPr>
        <w:t xml:space="preserve">") </w:t>
      </w:r>
      <w:r w:rsidR="00307794" w:rsidRPr="00307794">
        <w:rPr>
          <w:lang w:val="en-US"/>
        </w:rPr>
        <w:t>has published this Visitor Privacy Notice (“</w:t>
      </w:r>
      <w:r w:rsidR="00307794" w:rsidRPr="00307794">
        <w:rPr>
          <w:b/>
          <w:bCs/>
          <w:lang w:val="en-US"/>
        </w:rPr>
        <w:t>Notice</w:t>
      </w:r>
      <w:r w:rsidR="00307794" w:rsidRPr="00307794">
        <w:rPr>
          <w:lang w:val="en-US"/>
        </w:rPr>
        <w:t>”) to describe how we handle personal information that we process about Visitors to our events and/or venues (collectively referred to as “</w:t>
      </w:r>
      <w:r w:rsidR="00307794" w:rsidRPr="00307794">
        <w:rPr>
          <w:b/>
          <w:bCs/>
          <w:lang w:val="en-US"/>
        </w:rPr>
        <w:t>you</w:t>
      </w:r>
      <w:r w:rsidR="00307794" w:rsidRPr="00307794">
        <w:rPr>
          <w:lang w:val="en-US"/>
        </w:rPr>
        <w:t>”).</w:t>
      </w:r>
      <w:r w:rsidR="00F43BBB" w:rsidRPr="00F43BBB">
        <w:rPr>
          <w:lang w:val="en-US"/>
        </w:rPr>
        <w:t xml:space="preserve"> </w:t>
      </w:r>
      <w:r w:rsidR="00F43BBB" w:rsidRPr="00307794">
        <w:rPr>
          <w:lang w:val="en-US"/>
        </w:rPr>
        <w:t>This Notice does not apply to fans who attend our events or staff members who are directly employed by us.</w:t>
      </w:r>
    </w:p>
    <w:p w14:paraId="56FE5E5B" w14:textId="0F820801" w:rsidR="00307794" w:rsidRDefault="00307794" w:rsidP="00307794">
      <w:pPr>
        <w:spacing w:after="0"/>
        <w:rPr>
          <w:lang w:val="en-US"/>
        </w:rPr>
      </w:pPr>
    </w:p>
    <w:p w14:paraId="155CA61C" w14:textId="1513D76C" w:rsidR="00F43BBB" w:rsidRDefault="00F43BBB" w:rsidP="00F43BBB">
      <w:pPr>
        <w:spacing w:after="0"/>
        <w:rPr>
          <w:lang w:val="en-US"/>
        </w:rPr>
      </w:pPr>
      <w:r w:rsidRPr="00307794">
        <w:rPr>
          <w:lang w:val="en-US"/>
        </w:rPr>
        <w:t>The term “</w:t>
      </w:r>
      <w:r w:rsidRPr="00307794">
        <w:rPr>
          <w:b/>
          <w:bCs/>
          <w:lang w:val="en-US"/>
        </w:rPr>
        <w:t>Visitors</w:t>
      </w:r>
      <w:r w:rsidRPr="00307794">
        <w:rPr>
          <w:lang w:val="en-US"/>
        </w:rPr>
        <w:t>” includes, but is not limited to, press &amp; media, artists &amp; their entourage, working personnel not directly employed by us (such as agency workers or staff of our onsite sponsors and partners), emergency services staff, and other individuals that may need to be onsite.</w:t>
      </w:r>
    </w:p>
    <w:p w14:paraId="0EDED34B" w14:textId="77777777" w:rsidR="00F43BBB" w:rsidRPr="00307794" w:rsidRDefault="00F43BBB" w:rsidP="00307794">
      <w:pPr>
        <w:pBdr>
          <w:bottom w:val="single" w:sz="6" w:space="1" w:color="auto"/>
        </w:pBdr>
        <w:spacing w:after="0"/>
        <w:rPr>
          <w:lang w:val="en-US"/>
        </w:rPr>
      </w:pPr>
    </w:p>
    <w:p w14:paraId="01BFB87A" w14:textId="77777777" w:rsidR="00EF4ECA" w:rsidRDefault="00EF4ECA" w:rsidP="007864C5">
      <w:pPr>
        <w:spacing w:after="0"/>
        <w:rPr>
          <w:lang w:val="en-US"/>
        </w:rPr>
      </w:pPr>
    </w:p>
    <w:p w14:paraId="3E8DE432" w14:textId="71E0680B" w:rsidR="006B6640" w:rsidRPr="00307794" w:rsidRDefault="34B4D073" w:rsidP="34B4D073">
      <w:pPr>
        <w:spacing w:after="0"/>
        <w:rPr>
          <w:b/>
          <w:bCs/>
          <w:lang w:val="en-US"/>
        </w:rPr>
      </w:pPr>
      <w:r w:rsidRPr="34B4D073">
        <w:rPr>
          <w:b/>
          <w:bCs/>
          <w:lang w:val="en-US"/>
        </w:rPr>
        <w:t xml:space="preserve">CATEGORIES OF PERSONAL </w:t>
      </w:r>
    </w:p>
    <w:p w14:paraId="142E1D99" w14:textId="4A82D11F" w:rsidR="006B6640" w:rsidRPr="00307794" w:rsidRDefault="34B4D073" w:rsidP="007864C5">
      <w:pPr>
        <w:spacing w:after="0"/>
        <w:rPr>
          <w:b/>
          <w:bCs/>
          <w:lang w:val="en-US"/>
        </w:rPr>
      </w:pPr>
      <w:r w:rsidRPr="34B4D073">
        <w:rPr>
          <w:b/>
          <w:bCs/>
          <w:lang w:val="en-US"/>
        </w:rPr>
        <w:t>INFORMATION WE COLLECT</w:t>
      </w:r>
    </w:p>
    <w:p w14:paraId="49F9D6CC" w14:textId="329CAFF3" w:rsidR="006B6640" w:rsidRDefault="006B6640" w:rsidP="007864C5">
      <w:pPr>
        <w:spacing w:after="0"/>
        <w:rPr>
          <w:lang w:val="en-US"/>
        </w:rPr>
      </w:pPr>
    </w:p>
    <w:p w14:paraId="3F7583B2" w14:textId="77777777" w:rsidR="00307794" w:rsidRPr="00307794" w:rsidRDefault="00307794" w:rsidP="00307794">
      <w:pPr>
        <w:spacing w:after="0"/>
        <w:rPr>
          <w:lang w:val="en-US"/>
        </w:rPr>
      </w:pPr>
      <w:r w:rsidRPr="00307794">
        <w:rPr>
          <w:lang w:val="en-US"/>
        </w:rPr>
        <w:t>During your attendance onsite, we may collect and use personal information about you and other individuals whose personal information has been provided to us.</w:t>
      </w:r>
    </w:p>
    <w:p w14:paraId="1A4A0B39" w14:textId="77777777" w:rsidR="00307794" w:rsidRPr="00307794" w:rsidRDefault="00307794" w:rsidP="00307794">
      <w:pPr>
        <w:spacing w:after="0"/>
        <w:rPr>
          <w:lang w:val="en-US"/>
        </w:rPr>
      </w:pPr>
    </w:p>
    <w:p w14:paraId="259D4F18" w14:textId="4553FD09" w:rsidR="00307794" w:rsidRPr="00307794" w:rsidRDefault="00307794" w:rsidP="00307794">
      <w:pPr>
        <w:spacing w:after="0"/>
        <w:rPr>
          <w:lang w:val="en-US"/>
        </w:rPr>
      </w:pPr>
      <w:r w:rsidRPr="00307794">
        <w:rPr>
          <w:lang w:val="en-US"/>
        </w:rPr>
        <w:t>The categories of personal information we may collect</w:t>
      </w:r>
      <w:r w:rsidR="000D4E62">
        <w:rPr>
          <w:lang w:val="en-US"/>
        </w:rPr>
        <w:t xml:space="preserve"> from either you or your employer</w:t>
      </w:r>
      <w:r w:rsidRPr="00307794">
        <w:rPr>
          <w:lang w:val="en-US"/>
        </w:rPr>
        <w:t xml:space="preserve"> include, but are not limited to:</w:t>
      </w:r>
    </w:p>
    <w:p w14:paraId="1EF006D7" w14:textId="77777777" w:rsidR="00307794" w:rsidRPr="00307794" w:rsidRDefault="00307794" w:rsidP="00307794">
      <w:pPr>
        <w:spacing w:after="0"/>
        <w:rPr>
          <w:lang w:val="en-US"/>
        </w:rPr>
      </w:pPr>
    </w:p>
    <w:p w14:paraId="761DFBB8" w14:textId="445B32BD" w:rsidR="00307794" w:rsidRDefault="00307794" w:rsidP="00EF4ECA">
      <w:pPr>
        <w:pStyle w:val="ListParagraph"/>
        <w:numPr>
          <w:ilvl w:val="0"/>
          <w:numId w:val="8"/>
        </w:numPr>
        <w:spacing w:after="0"/>
        <w:rPr>
          <w:lang w:val="en-US"/>
        </w:rPr>
      </w:pPr>
      <w:r w:rsidRPr="00307794">
        <w:rPr>
          <w:b/>
          <w:bCs/>
          <w:lang w:val="en-US"/>
        </w:rPr>
        <w:t>Contact details.</w:t>
      </w:r>
      <w:r w:rsidRPr="00307794">
        <w:rPr>
          <w:lang w:val="en-US"/>
        </w:rPr>
        <w:t xml:space="preserve"> To know who is onsite</w:t>
      </w:r>
      <w:r>
        <w:rPr>
          <w:lang w:val="en-US"/>
        </w:rPr>
        <w:t xml:space="preserve"> at our events</w:t>
      </w:r>
      <w:r w:rsidR="000D4E62">
        <w:rPr>
          <w:lang w:val="en-US"/>
        </w:rPr>
        <w:t xml:space="preserve"> and as part of general </w:t>
      </w:r>
      <w:r w:rsidR="0070255E">
        <w:rPr>
          <w:lang w:val="en-US"/>
        </w:rPr>
        <w:t>entry &amp; access</w:t>
      </w:r>
      <w:r w:rsidR="000D4E62">
        <w:rPr>
          <w:lang w:val="en-US"/>
        </w:rPr>
        <w:t xml:space="preserve"> management</w:t>
      </w:r>
      <w:r w:rsidRPr="00307794">
        <w:rPr>
          <w:lang w:val="en-US"/>
        </w:rPr>
        <w:t xml:space="preserve">, we may ask </w:t>
      </w:r>
      <w:r w:rsidR="000D4E62">
        <w:rPr>
          <w:lang w:val="en-US"/>
        </w:rPr>
        <w:t>for</w:t>
      </w:r>
      <w:r w:rsidRPr="00307794">
        <w:rPr>
          <w:lang w:val="en-US"/>
        </w:rPr>
        <w:t xml:space="preserve"> your contact details (such as name, email address, phone number, and emergency contact details).</w:t>
      </w:r>
    </w:p>
    <w:p w14:paraId="7CAB70F7" w14:textId="77777777" w:rsidR="00307794" w:rsidRDefault="00307794" w:rsidP="00EF4ECA">
      <w:pPr>
        <w:pStyle w:val="ListParagraph"/>
        <w:numPr>
          <w:ilvl w:val="0"/>
          <w:numId w:val="8"/>
        </w:numPr>
        <w:spacing w:after="0"/>
        <w:rPr>
          <w:lang w:val="en-US"/>
        </w:rPr>
      </w:pPr>
      <w:r w:rsidRPr="00307794">
        <w:rPr>
          <w:b/>
          <w:bCs/>
          <w:lang w:val="en-US"/>
        </w:rPr>
        <w:t xml:space="preserve">Identification data. </w:t>
      </w:r>
      <w:r w:rsidRPr="00307794">
        <w:rPr>
          <w:lang w:val="en-US"/>
        </w:rPr>
        <w:t>Such as your photograph, date of birth, staff ID card or national ID such as passport, driving license, and immigration/visa status.</w:t>
      </w:r>
    </w:p>
    <w:p w14:paraId="2E4F24BF" w14:textId="5364B9B6" w:rsidR="00307794" w:rsidRDefault="00307794" w:rsidP="00EF4ECA">
      <w:pPr>
        <w:pStyle w:val="ListParagraph"/>
        <w:numPr>
          <w:ilvl w:val="0"/>
          <w:numId w:val="8"/>
        </w:numPr>
        <w:spacing w:after="0"/>
        <w:rPr>
          <w:lang w:val="en-US"/>
        </w:rPr>
      </w:pPr>
      <w:r w:rsidRPr="00307794">
        <w:rPr>
          <w:b/>
          <w:bCs/>
          <w:lang w:val="en-US"/>
        </w:rPr>
        <w:t>CCTV footage.</w:t>
      </w:r>
      <w:r w:rsidRPr="00307794">
        <w:rPr>
          <w:lang w:val="en-US"/>
        </w:rPr>
        <w:t xml:space="preserve"> When you enter our events and venues, video footage of you will be captured by our CCTV in the same manner as our fans and our staff.</w:t>
      </w:r>
    </w:p>
    <w:p w14:paraId="5A354E23" w14:textId="64F8A8F6" w:rsidR="0019514E" w:rsidRDefault="0070255E" w:rsidP="00EF4ECA">
      <w:pPr>
        <w:pStyle w:val="ListParagraph"/>
        <w:numPr>
          <w:ilvl w:val="0"/>
          <w:numId w:val="8"/>
        </w:numPr>
        <w:spacing w:after="0"/>
        <w:rPr>
          <w:lang w:val="en-US"/>
        </w:rPr>
      </w:pPr>
      <w:r>
        <w:rPr>
          <w:b/>
          <w:bCs/>
          <w:lang w:val="en-US"/>
        </w:rPr>
        <w:t>Entry &amp; access</w:t>
      </w:r>
      <w:r w:rsidR="0019514E">
        <w:rPr>
          <w:b/>
          <w:bCs/>
          <w:lang w:val="en-US"/>
        </w:rPr>
        <w:t xml:space="preserve"> </w:t>
      </w:r>
      <w:r w:rsidR="0063226A">
        <w:rPr>
          <w:b/>
          <w:bCs/>
          <w:lang w:val="en-US"/>
        </w:rPr>
        <w:t>logs</w:t>
      </w:r>
      <w:r w:rsidR="0019514E">
        <w:rPr>
          <w:b/>
          <w:bCs/>
          <w:lang w:val="en-US"/>
        </w:rPr>
        <w:t>.</w:t>
      </w:r>
      <w:r w:rsidR="0019514E">
        <w:rPr>
          <w:lang w:val="en-US"/>
        </w:rPr>
        <w:t xml:space="preserve"> Where we require you to sign in or otherwise track onsite attendance, we will keep a record of times of entry and exit.</w:t>
      </w:r>
    </w:p>
    <w:p w14:paraId="327B99D1" w14:textId="32F6DE79" w:rsidR="00307794" w:rsidRDefault="00307794" w:rsidP="00EF4ECA">
      <w:pPr>
        <w:pStyle w:val="ListParagraph"/>
        <w:numPr>
          <w:ilvl w:val="0"/>
          <w:numId w:val="8"/>
        </w:numPr>
        <w:spacing w:after="0"/>
        <w:rPr>
          <w:lang w:val="en-US"/>
        </w:rPr>
      </w:pPr>
      <w:r w:rsidRPr="00307794">
        <w:rPr>
          <w:b/>
          <w:bCs/>
          <w:lang w:val="en-US"/>
        </w:rPr>
        <w:t>Financial information.</w:t>
      </w:r>
      <w:r w:rsidRPr="00307794">
        <w:rPr>
          <w:lang w:val="en-US"/>
        </w:rPr>
        <w:t xml:space="preserve"> Such as banking details</w:t>
      </w:r>
      <w:r>
        <w:rPr>
          <w:lang w:val="en-US"/>
        </w:rPr>
        <w:t xml:space="preserve"> and</w:t>
      </w:r>
      <w:r w:rsidRPr="00307794">
        <w:rPr>
          <w:lang w:val="en-US"/>
        </w:rPr>
        <w:t xml:space="preserve"> tax information.</w:t>
      </w:r>
    </w:p>
    <w:p w14:paraId="7FC537FC" w14:textId="678F8664" w:rsidR="00307794" w:rsidRDefault="00307794" w:rsidP="00EF4ECA">
      <w:pPr>
        <w:pStyle w:val="ListParagraph"/>
        <w:numPr>
          <w:ilvl w:val="0"/>
          <w:numId w:val="8"/>
        </w:numPr>
        <w:spacing w:after="0"/>
        <w:rPr>
          <w:lang w:val="en-US"/>
        </w:rPr>
      </w:pPr>
      <w:r w:rsidRPr="00307794">
        <w:rPr>
          <w:b/>
          <w:bCs/>
          <w:lang w:val="en-US"/>
        </w:rPr>
        <w:t>IT information.</w:t>
      </w:r>
      <w:r w:rsidRPr="00307794">
        <w:rPr>
          <w:lang w:val="en-US"/>
        </w:rPr>
        <w:t xml:space="preserve"> Information required to provide access to our company IT systems and networks such as IP addresses, log files and login information.</w:t>
      </w:r>
    </w:p>
    <w:p w14:paraId="0823872B" w14:textId="6036CBC1" w:rsidR="001912CE" w:rsidRDefault="001912CE" w:rsidP="00EF4ECA">
      <w:pPr>
        <w:pStyle w:val="ListParagraph"/>
        <w:numPr>
          <w:ilvl w:val="0"/>
          <w:numId w:val="8"/>
        </w:numPr>
        <w:spacing w:after="0"/>
        <w:rPr>
          <w:lang w:val="en-US"/>
        </w:rPr>
      </w:pPr>
      <w:r>
        <w:rPr>
          <w:b/>
          <w:bCs/>
          <w:lang w:val="en-US"/>
        </w:rPr>
        <w:t>Background information.</w:t>
      </w:r>
      <w:r>
        <w:rPr>
          <w:lang w:val="en-US"/>
        </w:rPr>
        <w:t xml:space="preserve"> We may need to verify the extent to which you are permitted to be onsite, such as criminal records check</w:t>
      </w:r>
      <w:r w:rsidR="00197147">
        <w:rPr>
          <w:lang w:val="en-US"/>
        </w:rPr>
        <w:t>, any accreditations or participation in industry memberships</w:t>
      </w:r>
      <w:r w:rsidR="00F63DCF">
        <w:rPr>
          <w:lang w:val="en-US"/>
        </w:rPr>
        <w:t>.</w:t>
      </w:r>
    </w:p>
    <w:p w14:paraId="3C193367" w14:textId="7FECFED8" w:rsidR="00307794" w:rsidRDefault="00307794" w:rsidP="00EF4ECA">
      <w:pPr>
        <w:pStyle w:val="ListParagraph"/>
        <w:numPr>
          <w:ilvl w:val="0"/>
          <w:numId w:val="8"/>
        </w:numPr>
        <w:spacing w:after="0"/>
        <w:rPr>
          <w:lang w:val="en-US"/>
        </w:rPr>
      </w:pPr>
      <w:r w:rsidRPr="00F50465">
        <w:rPr>
          <w:b/>
          <w:bCs/>
          <w:lang w:val="en-US"/>
        </w:rPr>
        <w:lastRenderedPageBreak/>
        <w:t>Incidents, complaints &amp; grievances.</w:t>
      </w:r>
      <w:r w:rsidRPr="00307794">
        <w:rPr>
          <w:lang w:val="en-US"/>
        </w:rPr>
        <w:t xml:space="preserve"> </w:t>
      </w:r>
      <w:r w:rsidR="00F50465">
        <w:rPr>
          <w:lang w:val="en-US"/>
        </w:rPr>
        <w:t xml:space="preserve">If an incident occurs or we need to investigate complaints or grievances, we will </w:t>
      </w:r>
      <w:r w:rsidR="001912CE">
        <w:rPr>
          <w:lang w:val="en-US"/>
        </w:rPr>
        <w:t xml:space="preserve">need to </w:t>
      </w:r>
      <w:r w:rsidR="00F50465">
        <w:rPr>
          <w:lang w:val="en-US"/>
        </w:rPr>
        <w:t xml:space="preserve">process details </w:t>
      </w:r>
      <w:r w:rsidR="001912CE">
        <w:rPr>
          <w:lang w:val="en-US"/>
        </w:rPr>
        <w:t>of individuals involved to manage or investigate the matter.</w:t>
      </w:r>
    </w:p>
    <w:p w14:paraId="782D5831" w14:textId="77777777" w:rsidR="00820F1C" w:rsidRDefault="00307794" w:rsidP="00EF4ECA">
      <w:pPr>
        <w:pStyle w:val="ListParagraph"/>
        <w:numPr>
          <w:ilvl w:val="0"/>
          <w:numId w:val="8"/>
        </w:numPr>
        <w:spacing w:after="0"/>
        <w:rPr>
          <w:lang w:val="en-US"/>
        </w:rPr>
      </w:pPr>
      <w:r w:rsidRPr="00F50465">
        <w:rPr>
          <w:b/>
          <w:bCs/>
          <w:lang w:val="en-US"/>
        </w:rPr>
        <w:t>Sensitive personal information.</w:t>
      </w:r>
      <w:r w:rsidR="00F50465">
        <w:rPr>
          <w:lang w:val="en-US"/>
        </w:rPr>
        <w:t xml:space="preserve"> </w:t>
      </w:r>
      <w:r w:rsidR="001912CE">
        <w:rPr>
          <w:lang w:val="en-US"/>
        </w:rPr>
        <w:t>In limited circumstances, we may need to process your sensitive personal information. For example</w:t>
      </w:r>
      <w:r w:rsidR="00820F1C">
        <w:rPr>
          <w:lang w:val="en-US"/>
        </w:rPr>
        <w:t>:</w:t>
      </w:r>
    </w:p>
    <w:p w14:paraId="312E899E" w14:textId="341EDE58" w:rsidR="00820F1C" w:rsidRDefault="00820F1C" w:rsidP="00EF4ECA">
      <w:pPr>
        <w:pStyle w:val="ListParagraph"/>
        <w:numPr>
          <w:ilvl w:val="0"/>
          <w:numId w:val="10"/>
        </w:numPr>
        <w:spacing w:after="0"/>
        <w:rPr>
          <w:lang w:val="en-US"/>
        </w:rPr>
      </w:pPr>
      <w:r>
        <w:rPr>
          <w:lang w:val="en-US"/>
        </w:rPr>
        <w:t>A</w:t>
      </w:r>
      <w:r w:rsidR="00F50465">
        <w:rPr>
          <w:lang w:val="en-US"/>
        </w:rPr>
        <w:t>s part of our safeguarding initiatives, we may need to process some sensitive personal information (</w:t>
      </w:r>
      <w:r w:rsidR="003E52AC">
        <w:rPr>
          <w:lang w:val="en-US"/>
        </w:rPr>
        <w:t>for example, if we need to</w:t>
      </w:r>
      <w:r w:rsidR="00F63DCF">
        <w:rPr>
          <w:lang w:val="en-US"/>
        </w:rPr>
        <w:t xml:space="preserve"> record</w:t>
      </w:r>
      <w:r w:rsidR="00F50465">
        <w:rPr>
          <w:lang w:val="en-US"/>
        </w:rPr>
        <w:t xml:space="preserve"> injur</w:t>
      </w:r>
      <w:r w:rsidR="00F63DCF">
        <w:rPr>
          <w:lang w:val="en-US"/>
        </w:rPr>
        <w:t>ies</w:t>
      </w:r>
      <w:r w:rsidR="00F50465">
        <w:rPr>
          <w:lang w:val="en-US"/>
        </w:rPr>
        <w:t xml:space="preserve"> onsite</w:t>
      </w:r>
      <w:r w:rsidR="003E52AC">
        <w:rPr>
          <w:lang w:val="en-US"/>
        </w:rPr>
        <w:t xml:space="preserve">, </w:t>
      </w:r>
      <w:proofErr w:type="gramStart"/>
      <w:r w:rsidR="003E52AC">
        <w:rPr>
          <w:lang w:val="en-US"/>
        </w:rPr>
        <w:t>provide assistance</w:t>
      </w:r>
      <w:proofErr w:type="gramEnd"/>
      <w:r w:rsidR="003E52AC">
        <w:rPr>
          <w:lang w:val="en-US"/>
        </w:rPr>
        <w:t xml:space="preserve"> and cooperate with emergency services</w:t>
      </w:r>
      <w:r w:rsidR="00F50465">
        <w:rPr>
          <w:lang w:val="en-US"/>
        </w:rPr>
        <w:t>)</w:t>
      </w:r>
      <w:r>
        <w:rPr>
          <w:lang w:val="en-US"/>
        </w:rPr>
        <w:t>; or</w:t>
      </w:r>
    </w:p>
    <w:p w14:paraId="75CE5A78" w14:textId="290C65FE" w:rsidR="00307794" w:rsidRDefault="00820F1C" w:rsidP="00EF4ECA">
      <w:pPr>
        <w:pStyle w:val="ListParagraph"/>
        <w:numPr>
          <w:ilvl w:val="0"/>
          <w:numId w:val="10"/>
        </w:numPr>
        <w:spacing w:after="0"/>
        <w:rPr>
          <w:lang w:val="en-US"/>
        </w:rPr>
      </w:pPr>
      <w:r>
        <w:rPr>
          <w:lang w:val="en-US"/>
        </w:rPr>
        <w:t>A</w:t>
      </w:r>
      <w:r w:rsidR="000D4E62">
        <w:rPr>
          <w:lang w:val="en-US"/>
        </w:rPr>
        <w:t xml:space="preserve">s part of preventing the spread of </w:t>
      </w:r>
      <w:r w:rsidR="000D4E62" w:rsidRPr="000D4E62">
        <w:rPr>
          <w:lang w:val="en-US"/>
        </w:rPr>
        <w:t>infectious disease that may pose a risk to you or other attendees</w:t>
      </w:r>
      <w:r w:rsidR="000D4E62">
        <w:rPr>
          <w:lang w:val="en-US"/>
        </w:rPr>
        <w:t xml:space="preserve">, </w:t>
      </w:r>
      <w:r w:rsidR="000D4E62" w:rsidRPr="000D4E62">
        <w:rPr>
          <w:lang w:val="en-US"/>
        </w:rPr>
        <w:t xml:space="preserve">we </w:t>
      </w:r>
      <w:r w:rsidR="000D4E62">
        <w:rPr>
          <w:lang w:val="en-US"/>
        </w:rPr>
        <w:t>may</w:t>
      </w:r>
      <w:r w:rsidR="000D4E62" w:rsidRPr="000D4E62">
        <w:rPr>
          <w:lang w:val="en-US"/>
        </w:rPr>
        <w:t xml:space="preserve"> require that you take</w:t>
      </w:r>
      <w:r w:rsidR="000D4E62">
        <w:rPr>
          <w:lang w:val="en-US"/>
        </w:rPr>
        <w:t xml:space="preserve"> a</w:t>
      </w:r>
      <w:r w:rsidR="000D4E62" w:rsidRPr="000D4E62">
        <w:rPr>
          <w:lang w:val="en-US"/>
        </w:rPr>
        <w:t xml:space="preserve"> test and provide </w:t>
      </w:r>
      <w:r w:rsidR="000D4E62">
        <w:rPr>
          <w:lang w:val="en-US"/>
        </w:rPr>
        <w:t xml:space="preserve">proof of a </w:t>
      </w:r>
      <w:r w:rsidR="000D4E62" w:rsidRPr="000D4E62">
        <w:rPr>
          <w:lang w:val="en-US"/>
        </w:rPr>
        <w:t>negative test result</w:t>
      </w:r>
      <w:r w:rsidR="000D4E62">
        <w:rPr>
          <w:lang w:val="en-US"/>
        </w:rPr>
        <w:t>, or alternatively proof of vaccination</w:t>
      </w:r>
      <w:r w:rsidR="000D4E62" w:rsidRPr="000D4E62">
        <w:rPr>
          <w:lang w:val="en-US"/>
        </w:rPr>
        <w:t>. This information will only be collected and stored for purposes of access management and deleted once the event has ended.</w:t>
      </w:r>
    </w:p>
    <w:p w14:paraId="4016B926" w14:textId="5692A31B" w:rsidR="00307794" w:rsidRDefault="00307794" w:rsidP="00EF4ECA">
      <w:pPr>
        <w:pStyle w:val="ListParagraph"/>
        <w:numPr>
          <w:ilvl w:val="0"/>
          <w:numId w:val="8"/>
        </w:numPr>
        <w:spacing w:after="0"/>
        <w:rPr>
          <w:lang w:val="en-US"/>
        </w:rPr>
      </w:pPr>
      <w:r w:rsidRPr="003E52AC">
        <w:rPr>
          <w:b/>
          <w:bCs/>
          <w:lang w:val="en-US"/>
        </w:rPr>
        <w:t>Other personal information you may provide us.</w:t>
      </w:r>
      <w:r w:rsidR="001912CE">
        <w:rPr>
          <w:lang w:val="en-US"/>
        </w:rPr>
        <w:t xml:space="preserve"> </w:t>
      </w:r>
      <w:r w:rsidR="003E52AC">
        <w:rPr>
          <w:lang w:val="en-US"/>
        </w:rPr>
        <w:t>While we have tried to be a comprehensive as possible with this list, if we need to process other personal information not covered in this Notice, we’ll let you know why we’re asking for it and how it will be used.</w:t>
      </w:r>
    </w:p>
    <w:p w14:paraId="0BD1471F" w14:textId="0F0CC650" w:rsidR="00F43BBB" w:rsidRDefault="00F43BBB" w:rsidP="00F43BBB">
      <w:pPr>
        <w:pBdr>
          <w:bottom w:val="single" w:sz="6" w:space="1" w:color="auto"/>
        </w:pBdr>
        <w:spacing w:after="0"/>
        <w:rPr>
          <w:lang w:val="en-US"/>
        </w:rPr>
      </w:pPr>
    </w:p>
    <w:p w14:paraId="73B97069" w14:textId="77777777" w:rsidR="00EF4ECA" w:rsidRDefault="00EF4ECA" w:rsidP="00307794">
      <w:pPr>
        <w:spacing w:after="0"/>
        <w:rPr>
          <w:lang w:val="en-US"/>
        </w:rPr>
      </w:pPr>
    </w:p>
    <w:p w14:paraId="189B3F3C" w14:textId="28962100" w:rsidR="006B6640" w:rsidRPr="002569A9" w:rsidRDefault="34B4D073" w:rsidP="34B4D073">
      <w:pPr>
        <w:spacing w:after="0"/>
        <w:rPr>
          <w:b/>
          <w:bCs/>
          <w:lang w:val="en-US"/>
        </w:rPr>
      </w:pPr>
      <w:r w:rsidRPr="34B4D073">
        <w:rPr>
          <w:b/>
          <w:bCs/>
          <w:lang w:val="en-US"/>
        </w:rPr>
        <w:t xml:space="preserve">HOW WE USE </w:t>
      </w:r>
    </w:p>
    <w:p w14:paraId="5634C95E" w14:textId="1938CB61" w:rsidR="006B6640" w:rsidRPr="002569A9" w:rsidRDefault="34B4D073" w:rsidP="34B4D073">
      <w:pPr>
        <w:spacing w:after="0"/>
        <w:rPr>
          <w:b/>
          <w:bCs/>
          <w:lang w:val="en-US"/>
        </w:rPr>
      </w:pPr>
      <w:r w:rsidRPr="34B4D073">
        <w:rPr>
          <w:b/>
          <w:bCs/>
          <w:lang w:val="en-US"/>
        </w:rPr>
        <w:t xml:space="preserve">YOUR INFORMATION </w:t>
      </w:r>
    </w:p>
    <w:p w14:paraId="18E5FE22" w14:textId="7F7FB988" w:rsidR="006B6640" w:rsidRPr="002569A9" w:rsidRDefault="34B4D073" w:rsidP="00307794">
      <w:pPr>
        <w:spacing w:after="0"/>
        <w:rPr>
          <w:b/>
          <w:bCs/>
          <w:lang w:val="en-US"/>
        </w:rPr>
      </w:pPr>
      <w:r w:rsidRPr="34B4D073">
        <w:rPr>
          <w:b/>
          <w:bCs/>
          <w:lang w:val="en-US"/>
        </w:rPr>
        <w:t>&amp; WHY</w:t>
      </w:r>
    </w:p>
    <w:p w14:paraId="40EB6B1E" w14:textId="7402B727" w:rsidR="00307794" w:rsidRDefault="00307794" w:rsidP="00307794">
      <w:pPr>
        <w:spacing w:after="0"/>
        <w:rPr>
          <w:lang w:val="en-US"/>
        </w:rPr>
      </w:pPr>
    </w:p>
    <w:p w14:paraId="33095432" w14:textId="5D1B8501" w:rsidR="00F021F5" w:rsidRPr="00EF4ECA" w:rsidRDefault="1ED0264E" w:rsidP="1ED0264E">
      <w:pPr>
        <w:spacing w:after="0"/>
        <w:rPr>
          <w:lang w:val="en-US"/>
        </w:rPr>
      </w:pPr>
      <w:r w:rsidRPr="1ED0264E">
        <w:rPr>
          <w:b/>
          <w:bCs/>
          <w:lang w:val="en-US"/>
        </w:rPr>
        <w:t>Event &amp; access management and physical security</w:t>
      </w:r>
    </w:p>
    <w:p w14:paraId="24DA6297" w14:textId="2F00B522" w:rsidR="00F021F5" w:rsidRPr="00EF4ECA" w:rsidRDefault="00F021F5" w:rsidP="1ED0264E">
      <w:pPr>
        <w:spacing w:after="0"/>
        <w:rPr>
          <w:lang w:val="en-US"/>
        </w:rPr>
      </w:pPr>
    </w:p>
    <w:p w14:paraId="2739565F" w14:textId="7EC815FC" w:rsidR="00F021F5" w:rsidRPr="00EF4ECA" w:rsidRDefault="1ED0264E" w:rsidP="00EF4ECA">
      <w:pPr>
        <w:spacing w:after="0"/>
        <w:rPr>
          <w:lang w:val="en-US"/>
        </w:rPr>
      </w:pPr>
      <w:r w:rsidRPr="1ED0264E">
        <w:rPr>
          <w:lang w:val="en-US"/>
        </w:rPr>
        <w:t>To be able to provide a safe and secure site for you, our fans, and our staff, we will process personal information about visitors to be able to enforce appropriate access management, their purposes for being onsite, and any experiences or issues that may arise.</w:t>
      </w:r>
    </w:p>
    <w:p w14:paraId="22F18D60" w14:textId="787EA968" w:rsidR="00E41ED9" w:rsidRDefault="00E41ED9" w:rsidP="00EF4ECA">
      <w:pPr>
        <w:pStyle w:val="ListParagraph"/>
        <w:numPr>
          <w:ilvl w:val="1"/>
          <w:numId w:val="11"/>
        </w:numPr>
        <w:spacing w:after="0"/>
        <w:rPr>
          <w:lang w:val="en-US"/>
        </w:rPr>
      </w:pPr>
      <w:r>
        <w:rPr>
          <w:lang w:val="en-US"/>
        </w:rPr>
        <w:t>As part of our safeguarding policies and procedures, we process personal information about incidents and visitor wellbeing.</w:t>
      </w:r>
    </w:p>
    <w:p w14:paraId="1B8F9743" w14:textId="5571AC4E" w:rsidR="00E41ED9" w:rsidRPr="00E41ED9" w:rsidRDefault="004A044A" w:rsidP="00EF4ECA">
      <w:pPr>
        <w:pStyle w:val="ListParagraph"/>
        <w:numPr>
          <w:ilvl w:val="1"/>
          <w:numId w:val="11"/>
        </w:numPr>
        <w:spacing w:after="0"/>
        <w:rPr>
          <w:lang w:val="en-US"/>
        </w:rPr>
      </w:pPr>
      <w:r>
        <w:rPr>
          <w:lang w:val="en-US"/>
        </w:rPr>
        <w:t xml:space="preserve">In the </w:t>
      </w:r>
      <w:r w:rsidR="00617FCE">
        <w:rPr>
          <w:lang w:val="en-US"/>
        </w:rPr>
        <w:t>case of infectious disease prevention measures, any</w:t>
      </w:r>
      <w:r w:rsidR="00617FCE" w:rsidRPr="00617FCE">
        <w:rPr>
          <w:lang w:val="en-US"/>
        </w:rPr>
        <w:t xml:space="preserve"> information collected by us or our third-party partners for purposes of test and trace or access management will only be used to contact you and allow entry to the event.</w:t>
      </w:r>
    </w:p>
    <w:p w14:paraId="0A1DCE86" w14:textId="77777777" w:rsidR="00EF4ECA" w:rsidRDefault="00EF4ECA" w:rsidP="00EF4ECA">
      <w:pPr>
        <w:spacing w:after="0"/>
        <w:rPr>
          <w:b/>
          <w:bCs/>
          <w:lang w:val="en-US"/>
        </w:rPr>
      </w:pPr>
    </w:p>
    <w:p w14:paraId="68C150A2" w14:textId="06BC8374" w:rsidR="00E22162" w:rsidRPr="00EF4ECA" w:rsidRDefault="1ED0264E" w:rsidP="1ED0264E">
      <w:pPr>
        <w:spacing w:after="0"/>
        <w:rPr>
          <w:lang w:val="en-US"/>
        </w:rPr>
      </w:pPr>
      <w:r w:rsidRPr="1ED0264E">
        <w:rPr>
          <w:b/>
          <w:bCs/>
          <w:lang w:val="en-US"/>
        </w:rPr>
        <w:t>To perform our contractual relationship with you and/or your employer</w:t>
      </w:r>
    </w:p>
    <w:p w14:paraId="4BC11C12" w14:textId="7DB628B7" w:rsidR="00E22162" w:rsidRPr="00EF4ECA" w:rsidRDefault="00E22162" w:rsidP="1ED0264E">
      <w:pPr>
        <w:spacing w:after="0"/>
        <w:rPr>
          <w:lang w:val="en-US"/>
        </w:rPr>
      </w:pPr>
    </w:p>
    <w:p w14:paraId="1F908AB8" w14:textId="2A012125" w:rsidR="00E22162" w:rsidRPr="00EF4ECA" w:rsidRDefault="1ED0264E" w:rsidP="00EF4ECA">
      <w:pPr>
        <w:spacing w:after="0"/>
        <w:rPr>
          <w:lang w:val="en-US"/>
        </w:rPr>
      </w:pPr>
      <w:r w:rsidRPr="1ED0264E">
        <w:rPr>
          <w:lang w:val="en-US"/>
        </w:rPr>
        <w:t xml:space="preserve">For example, we may need to process passport and visa details as part of assisting with travel arrangements, or process information about how services and partnerships are being performed. </w:t>
      </w:r>
    </w:p>
    <w:p w14:paraId="7650CB69" w14:textId="77777777" w:rsidR="00EF4ECA" w:rsidRDefault="00EF4ECA" w:rsidP="00EF4ECA">
      <w:pPr>
        <w:spacing w:after="0"/>
        <w:rPr>
          <w:b/>
          <w:bCs/>
          <w:lang w:val="en-US"/>
        </w:rPr>
      </w:pPr>
    </w:p>
    <w:p w14:paraId="5C30AFE0" w14:textId="5A91E2E0" w:rsidR="004A044A" w:rsidRPr="00EF4ECA" w:rsidRDefault="1ED0264E" w:rsidP="1ED0264E">
      <w:pPr>
        <w:spacing w:after="0"/>
        <w:rPr>
          <w:lang w:val="en-US"/>
        </w:rPr>
      </w:pPr>
      <w:r w:rsidRPr="1ED0264E">
        <w:rPr>
          <w:b/>
          <w:bCs/>
          <w:lang w:val="en-US"/>
        </w:rPr>
        <w:t>Managing our relationship with you</w:t>
      </w:r>
    </w:p>
    <w:p w14:paraId="4AB1E1DF" w14:textId="0A28496C" w:rsidR="004A044A" w:rsidRPr="00EF4ECA" w:rsidRDefault="004A044A" w:rsidP="1ED0264E">
      <w:pPr>
        <w:spacing w:after="0"/>
        <w:rPr>
          <w:lang w:val="en-US"/>
        </w:rPr>
      </w:pPr>
    </w:p>
    <w:p w14:paraId="36E4F36B" w14:textId="19D01EFA" w:rsidR="004A044A" w:rsidRPr="00EF4ECA" w:rsidRDefault="1ED0264E" w:rsidP="00EF4ECA">
      <w:pPr>
        <w:spacing w:after="0"/>
        <w:rPr>
          <w:lang w:val="en-US"/>
        </w:rPr>
      </w:pPr>
      <w:r w:rsidRPr="1ED0264E">
        <w:rPr>
          <w:lang w:val="en-US"/>
        </w:rPr>
        <w:t>We may use your personal information to correspond with you. Examples include:</w:t>
      </w:r>
    </w:p>
    <w:p w14:paraId="085B12F0" w14:textId="77777777" w:rsidR="004A044A" w:rsidRPr="00EF4ECA" w:rsidRDefault="004A044A" w:rsidP="00EF4ECA">
      <w:pPr>
        <w:pStyle w:val="ListParagraph"/>
        <w:numPr>
          <w:ilvl w:val="0"/>
          <w:numId w:val="12"/>
        </w:numPr>
        <w:spacing w:after="0"/>
        <w:rPr>
          <w:lang w:val="en-US"/>
        </w:rPr>
      </w:pPr>
      <w:r w:rsidRPr="00EF4ECA">
        <w:rPr>
          <w:lang w:val="en-US"/>
        </w:rPr>
        <w:t xml:space="preserve">Working with you as part of event organization or </w:t>
      </w:r>
      <w:proofErr w:type="gramStart"/>
      <w:r w:rsidRPr="00EF4ECA">
        <w:rPr>
          <w:lang w:val="en-US"/>
        </w:rPr>
        <w:t>management;</w:t>
      </w:r>
      <w:proofErr w:type="gramEnd"/>
    </w:p>
    <w:p w14:paraId="28F2241B" w14:textId="77777777" w:rsidR="004A044A" w:rsidRPr="00EF4ECA" w:rsidRDefault="004A044A" w:rsidP="00EF4ECA">
      <w:pPr>
        <w:pStyle w:val="ListParagraph"/>
        <w:numPr>
          <w:ilvl w:val="0"/>
          <w:numId w:val="12"/>
        </w:numPr>
        <w:spacing w:after="0"/>
        <w:rPr>
          <w:lang w:val="en-US"/>
        </w:rPr>
      </w:pPr>
      <w:r w:rsidRPr="00EF4ECA">
        <w:rPr>
          <w:lang w:val="en-US"/>
        </w:rPr>
        <w:t>Informing you of event-specific requirements, changes to our events, or our company policies with which you need to comply (such as our health and safety procedures</w:t>
      </w:r>
      <w:proofErr w:type="gramStart"/>
      <w:r w:rsidRPr="00EF4ECA">
        <w:rPr>
          <w:lang w:val="en-US"/>
        </w:rPr>
        <w:t>);</w:t>
      </w:r>
      <w:proofErr w:type="gramEnd"/>
      <w:r w:rsidRPr="00EF4ECA">
        <w:rPr>
          <w:lang w:val="en-US"/>
        </w:rPr>
        <w:t xml:space="preserve"> </w:t>
      </w:r>
    </w:p>
    <w:p w14:paraId="6C5FEC02" w14:textId="77777777" w:rsidR="004A044A" w:rsidRPr="00EF4ECA" w:rsidRDefault="004A044A" w:rsidP="00EF4ECA">
      <w:pPr>
        <w:pStyle w:val="ListParagraph"/>
        <w:numPr>
          <w:ilvl w:val="0"/>
          <w:numId w:val="12"/>
        </w:numPr>
        <w:spacing w:after="0"/>
        <w:rPr>
          <w:lang w:val="en-US"/>
        </w:rPr>
      </w:pPr>
      <w:r w:rsidRPr="00EF4ECA">
        <w:rPr>
          <w:lang w:val="en-US"/>
        </w:rPr>
        <w:t xml:space="preserve">Managing and investigating any complaints or grievances that may arise </w:t>
      </w:r>
      <w:proofErr w:type="gramStart"/>
      <w:r w:rsidRPr="00EF4ECA">
        <w:rPr>
          <w:lang w:val="en-US"/>
        </w:rPr>
        <w:t>during the course of</w:t>
      </w:r>
      <w:proofErr w:type="gramEnd"/>
      <w:r w:rsidRPr="00EF4ECA">
        <w:rPr>
          <w:lang w:val="en-US"/>
        </w:rPr>
        <w:t xml:space="preserve"> our relationship with you; or</w:t>
      </w:r>
    </w:p>
    <w:p w14:paraId="6206B89B" w14:textId="5F249F0F" w:rsidR="004A044A" w:rsidRPr="00EF4ECA" w:rsidRDefault="1ED0264E" w:rsidP="00EF4ECA">
      <w:pPr>
        <w:pStyle w:val="ListParagraph"/>
        <w:numPr>
          <w:ilvl w:val="0"/>
          <w:numId w:val="12"/>
        </w:numPr>
        <w:spacing w:after="0"/>
        <w:rPr>
          <w:lang w:val="en-US"/>
        </w:rPr>
      </w:pPr>
      <w:r w:rsidRPr="1ED0264E">
        <w:rPr>
          <w:lang w:val="en-US"/>
        </w:rPr>
        <w:t>Contacting you for reasons such as obtaining opinions and feedback on our events, discussing future opportunities or other voluntary communications.</w:t>
      </w:r>
    </w:p>
    <w:p w14:paraId="4B096C18" w14:textId="6DE51E39" w:rsidR="1ED0264E" w:rsidRDefault="1ED0264E" w:rsidP="1ED0264E">
      <w:pPr>
        <w:spacing w:after="0"/>
        <w:rPr>
          <w:b/>
          <w:bCs/>
          <w:lang w:val="en-US"/>
        </w:rPr>
      </w:pPr>
    </w:p>
    <w:p w14:paraId="56D08210" w14:textId="6647C4A3" w:rsidR="00617FCE" w:rsidRPr="00EF4ECA" w:rsidRDefault="1ED0264E" w:rsidP="1ED0264E">
      <w:pPr>
        <w:spacing w:after="0"/>
        <w:rPr>
          <w:lang w:val="en-US"/>
        </w:rPr>
      </w:pPr>
      <w:r w:rsidRPr="1ED0264E">
        <w:rPr>
          <w:b/>
          <w:bCs/>
          <w:lang w:val="en-US"/>
        </w:rPr>
        <w:t>Compliance with our legal obligations</w:t>
      </w:r>
    </w:p>
    <w:p w14:paraId="2E82AE6D" w14:textId="6115D870" w:rsidR="00617FCE" w:rsidRPr="00EF4ECA" w:rsidRDefault="1ED0264E" w:rsidP="1ED0264E">
      <w:pPr>
        <w:spacing w:after="0"/>
        <w:rPr>
          <w:lang w:val="en-US"/>
        </w:rPr>
      </w:pPr>
      <w:r w:rsidRPr="1ED0264E">
        <w:rPr>
          <w:lang w:val="en-US"/>
        </w:rPr>
        <w:t xml:space="preserve"> </w:t>
      </w:r>
    </w:p>
    <w:p w14:paraId="31DB88EE" w14:textId="2D45AD53" w:rsidR="00617FCE" w:rsidRPr="00EF4ECA" w:rsidRDefault="1ED0264E" w:rsidP="00EF4ECA">
      <w:pPr>
        <w:spacing w:after="0"/>
        <w:rPr>
          <w:lang w:val="en-US"/>
        </w:rPr>
      </w:pPr>
      <w:r w:rsidRPr="1ED0264E">
        <w:rPr>
          <w:lang w:val="en-US"/>
        </w:rPr>
        <w:t xml:space="preserve">We may collect and use your personal information where we consider it necessary for complying with laws and regulations, including collecting and disclosing personal information as required by law (e.g., for tax, health and safety, anti-discrimination laws), under judicial </w:t>
      </w:r>
      <w:proofErr w:type="spellStart"/>
      <w:r w:rsidRPr="1ED0264E">
        <w:rPr>
          <w:lang w:val="en-US"/>
        </w:rPr>
        <w:t>authorisation</w:t>
      </w:r>
      <w:proofErr w:type="spellEnd"/>
      <w:r w:rsidRPr="1ED0264E">
        <w:rPr>
          <w:lang w:val="en-US"/>
        </w:rPr>
        <w:t>, or to exercise or defend the legal rights of our companies. We may use your personal information to monitor compliance with these laws and regulations, as well as any company policies that have been communicated to you.</w:t>
      </w:r>
    </w:p>
    <w:p w14:paraId="3FD1315D" w14:textId="77777777" w:rsidR="00EF4ECA" w:rsidRDefault="00EF4ECA" w:rsidP="00EF4ECA">
      <w:pPr>
        <w:spacing w:after="0"/>
        <w:rPr>
          <w:b/>
          <w:bCs/>
          <w:lang w:val="en-US"/>
        </w:rPr>
      </w:pPr>
    </w:p>
    <w:p w14:paraId="35E04455" w14:textId="5495E7F3" w:rsidR="00E22162" w:rsidRPr="00EF4ECA" w:rsidRDefault="1ED0264E" w:rsidP="1ED0264E">
      <w:pPr>
        <w:spacing w:after="0"/>
        <w:rPr>
          <w:lang w:val="en-US"/>
        </w:rPr>
      </w:pPr>
      <w:r w:rsidRPr="1ED0264E">
        <w:rPr>
          <w:b/>
          <w:bCs/>
          <w:lang w:val="en-US"/>
        </w:rPr>
        <w:t>Cooperation with local authorities</w:t>
      </w:r>
    </w:p>
    <w:p w14:paraId="39F627DC" w14:textId="3E6B4B7E" w:rsidR="00E22162" w:rsidRPr="00EF4ECA" w:rsidRDefault="00E22162" w:rsidP="1ED0264E">
      <w:pPr>
        <w:spacing w:after="0"/>
        <w:rPr>
          <w:b/>
          <w:bCs/>
          <w:lang w:val="en-US"/>
        </w:rPr>
      </w:pPr>
    </w:p>
    <w:p w14:paraId="5E8D5A3A" w14:textId="09784553" w:rsidR="00E22162" w:rsidRPr="00EF4ECA" w:rsidRDefault="1ED0264E" w:rsidP="00EF4ECA">
      <w:pPr>
        <w:spacing w:after="0"/>
        <w:rPr>
          <w:lang w:val="en-US"/>
        </w:rPr>
      </w:pPr>
      <w:r w:rsidRPr="1ED0264E">
        <w:rPr>
          <w:lang w:val="en-US"/>
        </w:rPr>
        <w:t xml:space="preserve">Where we need to cooperate with local authorities, for example discussing event management or supporting emergency services, we may need to share some personal information to achieve their objectives. </w:t>
      </w:r>
    </w:p>
    <w:p w14:paraId="3F54C23B" w14:textId="77777777" w:rsidR="00EF4ECA" w:rsidRDefault="00EF4ECA" w:rsidP="00307794">
      <w:pPr>
        <w:pBdr>
          <w:bottom w:val="single" w:sz="6" w:space="1" w:color="auto"/>
        </w:pBdr>
        <w:spacing w:after="0"/>
        <w:rPr>
          <w:lang w:val="en-US"/>
        </w:rPr>
      </w:pPr>
    </w:p>
    <w:p w14:paraId="1893B478" w14:textId="77777777" w:rsidR="00EF4ECA" w:rsidRDefault="00EF4ECA" w:rsidP="00307794">
      <w:pPr>
        <w:spacing w:after="0"/>
        <w:rPr>
          <w:lang w:val="en-US"/>
        </w:rPr>
      </w:pPr>
    </w:p>
    <w:p w14:paraId="7BA8C9F1" w14:textId="2CB0D139" w:rsidR="002569A9" w:rsidRPr="00C46D80" w:rsidRDefault="4A811F52" w:rsidP="4A811F52">
      <w:pPr>
        <w:spacing w:after="0"/>
        <w:rPr>
          <w:b/>
          <w:bCs/>
          <w:lang w:val="en-US"/>
        </w:rPr>
      </w:pPr>
      <w:r w:rsidRPr="4A811F52">
        <w:rPr>
          <w:b/>
          <w:bCs/>
          <w:lang w:val="en-US"/>
        </w:rPr>
        <w:t xml:space="preserve">WHO WE SHARE </w:t>
      </w:r>
    </w:p>
    <w:p w14:paraId="15F52673" w14:textId="41C79255" w:rsidR="002569A9" w:rsidRPr="00C46D80" w:rsidRDefault="4A811F52" w:rsidP="4A811F52">
      <w:pPr>
        <w:spacing w:after="0"/>
        <w:rPr>
          <w:b/>
          <w:bCs/>
          <w:lang w:val="en-US"/>
        </w:rPr>
      </w:pPr>
      <w:r w:rsidRPr="4A811F52">
        <w:rPr>
          <w:b/>
          <w:bCs/>
          <w:lang w:val="en-US"/>
        </w:rPr>
        <w:t xml:space="preserve">YOUR PERSONAL </w:t>
      </w:r>
    </w:p>
    <w:p w14:paraId="19AAFB1F" w14:textId="7E6E8347" w:rsidR="002569A9" w:rsidRPr="00C46D80" w:rsidRDefault="4A811F52" w:rsidP="002569A9">
      <w:pPr>
        <w:spacing w:after="0"/>
        <w:rPr>
          <w:b/>
          <w:bCs/>
          <w:lang w:val="en-US"/>
        </w:rPr>
      </w:pPr>
      <w:r w:rsidRPr="4A811F52">
        <w:rPr>
          <w:b/>
          <w:bCs/>
          <w:lang w:val="en-US"/>
        </w:rPr>
        <w:t>INFORMATION WITH</w:t>
      </w:r>
    </w:p>
    <w:p w14:paraId="4F70A496" w14:textId="77777777" w:rsidR="002569A9" w:rsidRPr="002569A9" w:rsidRDefault="002569A9" w:rsidP="002569A9">
      <w:pPr>
        <w:spacing w:after="0"/>
        <w:rPr>
          <w:lang w:val="en-US"/>
        </w:rPr>
      </w:pPr>
    </w:p>
    <w:p w14:paraId="2F66DD8B" w14:textId="0956DF12" w:rsidR="002569A9" w:rsidRPr="00EF4ECA" w:rsidRDefault="00820F1C" w:rsidP="002569A9">
      <w:pPr>
        <w:spacing w:after="0"/>
        <w:rPr>
          <w:b/>
          <w:bCs/>
          <w:lang w:val="en-US"/>
        </w:rPr>
      </w:pPr>
      <w:r w:rsidRPr="00EF4ECA">
        <w:rPr>
          <w:b/>
          <w:bCs/>
          <w:lang w:val="en-US"/>
        </w:rPr>
        <w:t>Transfers to other group companies</w:t>
      </w:r>
    </w:p>
    <w:p w14:paraId="64B86D22" w14:textId="6AEFF0F5" w:rsidR="00820F1C" w:rsidRDefault="00820F1C" w:rsidP="002569A9">
      <w:pPr>
        <w:spacing w:after="0"/>
        <w:rPr>
          <w:lang w:val="en-US"/>
        </w:rPr>
      </w:pPr>
    </w:p>
    <w:p w14:paraId="11FBD0BB" w14:textId="29C8D1B1" w:rsidR="00AF3904" w:rsidRDefault="00AF3904" w:rsidP="002569A9">
      <w:pPr>
        <w:spacing w:after="0"/>
        <w:rPr>
          <w:lang w:val="en-US"/>
        </w:rPr>
      </w:pPr>
      <w:r>
        <w:rPr>
          <w:lang w:val="en-US"/>
        </w:rPr>
        <w:t xml:space="preserve">As we are a global group of companies, we may need to share personal information </w:t>
      </w:r>
      <w:r w:rsidRPr="00AF3904">
        <w:rPr>
          <w:lang w:val="en-US"/>
        </w:rPr>
        <w:t>other members of our group of companies</w:t>
      </w:r>
      <w:r>
        <w:rPr>
          <w:lang w:val="en-US"/>
        </w:rPr>
        <w:t>, some of whom provide shared services for our companies. Examples of these services include</w:t>
      </w:r>
      <w:r w:rsidRPr="00AF3904">
        <w:rPr>
          <w:lang w:val="en-US"/>
        </w:rPr>
        <w:t xml:space="preserve"> IT services/security, tax and accounting, and general business management</w:t>
      </w:r>
      <w:r>
        <w:rPr>
          <w:lang w:val="en-US"/>
        </w:rPr>
        <w:t>.</w:t>
      </w:r>
    </w:p>
    <w:p w14:paraId="2F43B501" w14:textId="4BDA0D73" w:rsidR="00820F1C" w:rsidRDefault="00820F1C" w:rsidP="002569A9">
      <w:pPr>
        <w:spacing w:after="0"/>
        <w:rPr>
          <w:lang w:val="en-US"/>
        </w:rPr>
      </w:pPr>
    </w:p>
    <w:p w14:paraId="0742D896" w14:textId="186442A8" w:rsidR="00820F1C" w:rsidRPr="00EF4ECA" w:rsidRDefault="00820F1C" w:rsidP="002569A9">
      <w:pPr>
        <w:spacing w:after="0"/>
        <w:rPr>
          <w:b/>
          <w:bCs/>
          <w:lang w:val="en-US"/>
        </w:rPr>
      </w:pPr>
      <w:r w:rsidRPr="00EF4ECA">
        <w:rPr>
          <w:b/>
          <w:bCs/>
          <w:lang w:val="en-US"/>
        </w:rPr>
        <w:t>Transfers to third party service providers</w:t>
      </w:r>
    </w:p>
    <w:p w14:paraId="595DECCA" w14:textId="0351DF59" w:rsidR="00820F1C" w:rsidRDefault="00820F1C" w:rsidP="002569A9">
      <w:pPr>
        <w:spacing w:after="0"/>
        <w:rPr>
          <w:lang w:val="en-US"/>
        </w:rPr>
      </w:pPr>
    </w:p>
    <w:p w14:paraId="20E22536" w14:textId="09A9AA62" w:rsidR="00AF3904" w:rsidRPr="00AF3904" w:rsidRDefault="00AF3904" w:rsidP="00AF3904">
      <w:pPr>
        <w:spacing w:after="0"/>
        <w:rPr>
          <w:lang w:val="en-US"/>
        </w:rPr>
      </w:pPr>
      <w:r w:rsidRPr="00AF3904">
        <w:rPr>
          <w:lang w:val="en-US"/>
        </w:rPr>
        <w:t xml:space="preserve">In addition, we </w:t>
      </w:r>
      <w:r w:rsidR="00634D5E">
        <w:rPr>
          <w:lang w:val="en-US"/>
        </w:rPr>
        <w:t xml:space="preserve">may </w:t>
      </w:r>
      <w:r w:rsidRPr="00AF3904">
        <w:rPr>
          <w:lang w:val="en-US"/>
        </w:rPr>
        <w:t xml:space="preserve">make </w:t>
      </w:r>
      <w:r w:rsidR="00634D5E">
        <w:rPr>
          <w:lang w:val="en-US"/>
        </w:rPr>
        <w:t>your</w:t>
      </w:r>
      <w:r w:rsidR="00634D5E" w:rsidRPr="00AF3904">
        <w:rPr>
          <w:lang w:val="en-US"/>
        </w:rPr>
        <w:t xml:space="preserve"> </w:t>
      </w:r>
      <w:r w:rsidRPr="00AF3904">
        <w:rPr>
          <w:lang w:val="en-US"/>
        </w:rPr>
        <w:t xml:space="preserve">personal information available </w:t>
      </w:r>
      <w:r w:rsidR="00634D5E">
        <w:rPr>
          <w:lang w:val="en-US"/>
        </w:rPr>
        <w:t xml:space="preserve">for business purposes </w:t>
      </w:r>
      <w:r w:rsidRPr="00AF3904">
        <w:rPr>
          <w:lang w:val="en-US"/>
        </w:rPr>
        <w:t>to third parties who provide services to us.</w:t>
      </w:r>
      <w:r>
        <w:rPr>
          <w:lang w:val="en-US"/>
        </w:rPr>
        <w:t xml:space="preserve"> </w:t>
      </w:r>
      <w:r w:rsidRPr="00AF3904">
        <w:rPr>
          <w:lang w:val="en-US"/>
        </w:rPr>
        <w:t>We do so on a "need to know basis" and in accordance with applicable data privacy law.</w:t>
      </w:r>
    </w:p>
    <w:p w14:paraId="1EBA47EF" w14:textId="77777777" w:rsidR="00AF3904" w:rsidRPr="00AF3904" w:rsidRDefault="00AF3904" w:rsidP="00AF3904">
      <w:pPr>
        <w:spacing w:after="0"/>
        <w:rPr>
          <w:lang w:val="en-US"/>
        </w:rPr>
      </w:pPr>
    </w:p>
    <w:p w14:paraId="76F20443" w14:textId="4B89B15C" w:rsidR="00820F1C" w:rsidRDefault="00AF3904" w:rsidP="00AF3904">
      <w:pPr>
        <w:spacing w:after="0"/>
        <w:rPr>
          <w:lang w:val="en-US"/>
        </w:rPr>
      </w:pPr>
      <w:r w:rsidRPr="00AF3904">
        <w:rPr>
          <w:lang w:val="en-US"/>
        </w:rPr>
        <w:t xml:space="preserve">For example, </w:t>
      </w:r>
      <w:r>
        <w:rPr>
          <w:lang w:val="en-US"/>
        </w:rPr>
        <w:t xml:space="preserve">we share </w:t>
      </w:r>
      <w:r w:rsidRPr="00AF3904">
        <w:rPr>
          <w:lang w:val="en-US"/>
        </w:rPr>
        <w:t xml:space="preserve">some personal information </w:t>
      </w:r>
      <w:r>
        <w:rPr>
          <w:lang w:val="en-US"/>
        </w:rPr>
        <w:t>with our</w:t>
      </w:r>
      <w:r w:rsidRPr="00AF3904">
        <w:rPr>
          <w:lang w:val="en-US"/>
        </w:rPr>
        <w:t xml:space="preserve"> third-party service providers who provide us with</w:t>
      </w:r>
      <w:r>
        <w:rPr>
          <w:lang w:val="en-US"/>
        </w:rPr>
        <w:t xml:space="preserve"> </w:t>
      </w:r>
      <w:r w:rsidRPr="00AF3904">
        <w:rPr>
          <w:lang w:val="en-US"/>
        </w:rPr>
        <w:t>travel management services</w:t>
      </w:r>
      <w:r>
        <w:rPr>
          <w:lang w:val="en-US"/>
        </w:rPr>
        <w:t>, event administration or services that assist us with providing physical security</w:t>
      </w:r>
      <w:r w:rsidRPr="00AF3904">
        <w:rPr>
          <w:lang w:val="en-US"/>
        </w:rPr>
        <w:t>.</w:t>
      </w:r>
    </w:p>
    <w:p w14:paraId="45640EA8" w14:textId="2A931A40" w:rsidR="00AF3904" w:rsidRDefault="00AF3904" w:rsidP="002569A9">
      <w:pPr>
        <w:spacing w:after="0"/>
        <w:rPr>
          <w:lang w:val="en-US"/>
        </w:rPr>
      </w:pPr>
    </w:p>
    <w:p w14:paraId="6B6B5DF1" w14:textId="60E04D08" w:rsidR="00820F1C" w:rsidRPr="00EF4ECA" w:rsidRDefault="00820F1C" w:rsidP="002569A9">
      <w:pPr>
        <w:spacing w:after="0"/>
        <w:rPr>
          <w:b/>
          <w:bCs/>
          <w:lang w:val="en-US"/>
        </w:rPr>
      </w:pPr>
      <w:r w:rsidRPr="00EF4ECA">
        <w:rPr>
          <w:b/>
          <w:bCs/>
          <w:lang w:val="en-US"/>
        </w:rPr>
        <w:t>Transfers to other third parties</w:t>
      </w:r>
    </w:p>
    <w:p w14:paraId="17F81230" w14:textId="22DE6C98" w:rsidR="00820F1C" w:rsidRDefault="00820F1C" w:rsidP="002569A9">
      <w:pPr>
        <w:spacing w:after="0"/>
        <w:rPr>
          <w:lang w:val="en-US"/>
        </w:rPr>
      </w:pPr>
    </w:p>
    <w:p w14:paraId="78B212DD" w14:textId="77777777" w:rsidR="00AF3904" w:rsidRPr="00AF3904" w:rsidRDefault="00AF3904" w:rsidP="00AF3904">
      <w:pPr>
        <w:spacing w:after="0"/>
        <w:rPr>
          <w:lang w:val="en-US"/>
        </w:rPr>
      </w:pPr>
      <w:r w:rsidRPr="00AF3904">
        <w:rPr>
          <w:lang w:val="en-US"/>
        </w:rPr>
        <w:t>We may also disclose personal information to third parties on other lawful grounds, including:</w:t>
      </w:r>
    </w:p>
    <w:p w14:paraId="628A8E43" w14:textId="77777777" w:rsidR="00AF3904" w:rsidRPr="00AF3904" w:rsidRDefault="00AF3904" w:rsidP="00AF3904">
      <w:pPr>
        <w:spacing w:after="0"/>
        <w:rPr>
          <w:lang w:val="en-US"/>
        </w:rPr>
      </w:pPr>
    </w:p>
    <w:p w14:paraId="6715F36B" w14:textId="77777777" w:rsidR="00AF3904" w:rsidRDefault="75516BF1" w:rsidP="00AF3904">
      <w:pPr>
        <w:pStyle w:val="ListParagraph"/>
        <w:numPr>
          <w:ilvl w:val="0"/>
          <w:numId w:val="2"/>
        </w:numPr>
        <w:spacing w:after="0"/>
        <w:rPr>
          <w:lang w:val="en-US"/>
        </w:rPr>
      </w:pPr>
      <w:r w:rsidRPr="75516BF1">
        <w:rPr>
          <w:lang w:val="en-US"/>
        </w:rPr>
        <w:t xml:space="preserve">To comply with our legal obligations, including where necessary to abide by law, regulation or contract, or to respond to a court order, administrative or judicial process, including, but not limited to, a subpoena, government audit or search </w:t>
      </w:r>
      <w:proofErr w:type="gramStart"/>
      <w:r w:rsidRPr="75516BF1">
        <w:rPr>
          <w:lang w:val="en-US"/>
        </w:rPr>
        <w:t>warrant;</w:t>
      </w:r>
      <w:proofErr w:type="gramEnd"/>
    </w:p>
    <w:p w14:paraId="61FD7582" w14:textId="77777777" w:rsidR="00AF3904" w:rsidRDefault="00AF3904" w:rsidP="00AF3904">
      <w:pPr>
        <w:pStyle w:val="ListParagraph"/>
        <w:numPr>
          <w:ilvl w:val="0"/>
          <w:numId w:val="2"/>
        </w:numPr>
        <w:spacing w:after="0"/>
        <w:rPr>
          <w:lang w:val="en-US"/>
        </w:rPr>
      </w:pPr>
      <w:r w:rsidRPr="00AF3904">
        <w:rPr>
          <w:lang w:val="en-US"/>
        </w:rPr>
        <w:t>In response to lawful requests by public authorities (including for national security or law enforcement purposes</w:t>
      </w:r>
      <w:proofErr w:type="gramStart"/>
      <w:r w:rsidRPr="00AF3904">
        <w:rPr>
          <w:lang w:val="en-US"/>
        </w:rPr>
        <w:t>);</w:t>
      </w:r>
      <w:proofErr w:type="gramEnd"/>
    </w:p>
    <w:p w14:paraId="190CBEEB" w14:textId="77777777" w:rsidR="00AF3904" w:rsidRDefault="00AF3904" w:rsidP="00AF3904">
      <w:pPr>
        <w:pStyle w:val="ListParagraph"/>
        <w:numPr>
          <w:ilvl w:val="0"/>
          <w:numId w:val="2"/>
        </w:numPr>
        <w:spacing w:after="0"/>
        <w:rPr>
          <w:lang w:val="en-US"/>
        </w:rPr>
      </w:pPr>
      <w:r w:rsidRPr="00AF3904">
        <w:rPr>
          <w:lang w:val="en-US"/>
        </w:rPr>
        <w:lastRenderedPageBreak/>
        <w:t xml:space="preserve">As necessary to establish, exercise or defend against potential, threatened or actual </w:t>
      </w:r>
      <w:proofErr w:type="gramStart"/>
      <w:r w:rsidRPr="00AF3904">
        <w:rPr>
          <w:lang w:val="en-US"/>
        </w:rPr>
        <w:t>litigation;</w:t>
      </w:r>
      <w:proofErr w:type="gramEnd"/>
    </w:p>
    <w:p w14:paraId="15DF0B47" w14:textId="77777777" w:rsidR="00AF3904" w:rsidRDefault="00AF3904" w:rsidP="00AF3904">
      <w:pPr>
        <w:pStyle w:val="ListParagraph"/>
        <w:numPr>
          <w:ilvl w:val="0"/>
          <w:numId w:val="2"/>
        </w:numPr>
        <w:spacing w:after="0"/>
        <w:rPr>
          <w:lang w:val="en-US"/>
        </w:rPr>
      </w:pPr>
      <w:r w:rsidRPr="00AF3904">
        <w:rPr>
          <w:lang w:val="en-US"/>
        </w:rPr>
        <w:t xml:space="preserve">Where necessary to protect the vital interests of you or another </w:t>
      </w:r>
      <w:proofErr w:type="gramStart"/>
      <w:r w:rsidRPr="00AF3904">
        <w:rPr>
          <w:lang w:val="en-US"/>
        </w:rPr>
        <w:t>person;</w:t>
      </w:r>
      <w:proofErr w:type="gramEnd"/>
    </w:p>
    <w:p w14:paraId="4BA12C14" w14:textId="77777777" w:rsidR="00AF3904" w:rsidRDefault="00AF3904" w:rsidP="00AF3904">
      <w:pPr>
        <w:pStyle w:val="ListParagraph"/>
        <w:numPr>
          <w:ilvl w:val="0"/>
          <w:numId w:val="2"/>
        </w:numPr>
        <w:spacing w:after="0"/>
        <w:rPr>
          <w:lang w:val="en-US"/>
        </w:rPr>
      </w:pPr>
      <w:r w:rsidRPr="00AF3904">
        <w:rPr>
          <w:lang w:val="en-US"/>
        </w:rPr>
        <w:t>In connection with the sale, assignment or other transfer of all or part of our business; and</w:t>
      </w:r>
    </w:p>
    <w:p w14:paraId="49F8BCB0" w14:textId="77D9A786" w:rsidR="00820F1C" w:rsidRPr="00AF3904" w:rsidRDefault="75516BF1" w:rsidP="00AF3904">
      <w:pPr>
        <w:pStyle w:val="ListParagraph"/>
        <w:numPr>
          <w:ilvl w:val="0"/>
          <w:numId w:val="2"/>
        </w:numPr>
        <w:spacing w:after="0"/>
        <w:rPr>
          <w:lang w:val="en-US"/>
        </w:rPr>
      </w:pPr>
      <w:r w:rsidRPr="75516BF1">
        <w:rPr>
          <w:lang w:val="en-US"/>
        </w:rPr>
        <w:t>With your consent.</w:t>
      </w:r>
    </w:p>
    <w:p w14:paraId="644A7063" w14:textId="34C34EF8" w:rsidR="00820F1C" w:rsidRDefault="00820F1C" w:rsidP="002569A9">
      <w:pPr>
        <w:spacing w:after="0"/>
        <w:rPr>
          <w:lang w:val="en-US"/>
        </w:rPr>
      </w:pPr>
    </w:p>
    <w:p w14:paraId="3D313633" w14:textId="0588D7CF" w:rsidR="00E56723" w:rsidRPr="00EF4ECA" w:rsidRDefault="00E56723" w:rsidP="00E56723">
      <w:pPr>
        <w:spacing w:after="0"/>
        <w:rPr>
          <w:b/>
          <w:bCs/>
          <w:lang w:val="en-US"/>
        </w:rPr>
      </w:pPr>
      <w:r w:rsidRPr="00EF4ECA">
        <w:rPr>
          <w:b/>
          <w:bCs/>
          <w:lang w:val="en-US"/>
        </w:rPr>
        <w:t>Sales of personal information</w:t>
      </w:r>
    </w:p>
    <w:p w14:paraId="0D4C15BF" w14:textId="77777777" w:rsidR="00E56723" w:rsidRDefault="00E56723" w:rsidP="00E56723">
      <w:pPr>
        <w:spacing w:after="0"/>
        <w:rPr>
          <w:lang w:val="en-US"/>
        </w:rPr>
      </w:pPr>
    </w:p>
    <w:p w14:paraId="7D8EA788" w14:textId="5BFB9192" w:rsidR="00E56723" w:rsidRPr="00E56723" w:rsidRDefault="00E56723" w:rsidP="00174093">
      <w:pPr>
        <w:spacing w:after="0"/>
        <w:rPr>
          <w:lang w:val="en-US"/>
        </w:rPr>
      </w:pPr>
      <w:r>
        <w:rPr>
          <w:lang w:val="en-US"/>
        </w:rPr>
        <w:t>We</w:t>
      </w:r>
      <w:r w:rsidRPr="00174093">
        <w:rPr>
          <w:lang w:val="en-US"/>
        </w:rPr>
        <w:t xml:space="preserve"> do not sell your personal information</w:t>
      </w:r>
      <w:r>
        <w:rPr>
          <w:lang w:val="en-US"/>
        </w:rPr>
        <w:t xml:space="preserve">.  </w:t>
      </w:r>
      <w:r w:rsidRPr="00E56723">
        <w:rPr>
          <w:lang w:val="en-US"/>
        </w:rPr>
        <w:t>Personal information collected in accordance with this Visitor Privacy Notice shall not be sold (sold shall be interpreted as defined by the California Consumer Privacy Act of 2018, Cal. Civ. Code 1798.100 et seq.).</w:t>
      </w:r>
    </w:p>
    <w:p w14:paraId="43B943C1" w14:textId="77777777" w:rsidR="00E56723" w:rsidRDefault="00E56723" w:rsidP="002569A9">
      <w:pPr>
        <w:pBdr>
          <w:bottom w:val="single" w:sz="6" w:space="1" w:color="auto"/>
        </w:pBdr>
        <w:spacing w:after="0"/>
        <w:rPr>
          <w:lang w:val="en-US"/>
        </w:rPr>
      </w:pPr>
    </w:p>
    <w:p w14:paraId="5C3BAE4B" w14:textId="77777777" w:rsidR="00EF4ECA" w:rsidRDefault="00EF4ECA" w:rsidP="002569A9">
      <w:pPr>
        <w:spacing w:after="0"/>
        <w:rPr>
          <w:lang w:val="en-US"/>
        </w:rPr>
      </w:pPr>
    </w:p>
    <w:p w14:paraId="2A075F22" w14:textId="6E0482DC" w:rsidR="002569A9" w:rsidRPr="00C46D80" w:rsidRDefault="20008A3A" w:rsidP="20008A3A">
      <w:pPr>
        <w:spacing w:after="0"/>
        <w:rPr>
          <w:b/>
          <w:bCs/>
          <w:lang w:val="en-US"/>
        </w:rPr>
      </w:pPr>
      <w:r w:rsidRPr="20008A3A">
        <w:rPr>
          <w:b/>
          <w:bCs/>
          <w:lang w:val="en-US"/>
        </w:rPr>
        <w:t xml:space="preserve">YOUR CHOICES </w:t>
      </w:r>
    </w:p>
    <w:p w14:paraId="7FF7285A" w14:textId="2A365B10" w:rsidR="002569A9" w:rsidRPr="00C46D80" w:rsidRDefault="20008A3A" w:rsidP="002569A9">
      <w:pPr>
        <w:spacing w:after="0"/>
        <w:rPr>
          <w:b/>
          <w:bCs/>
          <w:lang w:val="en-US"/>
        </w:rPr>
      </w:pPr>
      <w:r w:rsidRPr="20008A3A">
        <w:rPr>
          <w:b/>
          <w:bCs/>
          <w:lang w:val="en-US"/>
        </w:rPr>
        <w:t>&amp; RIGHTS</w:t>
      </w:r>
    </w:p>
    <w:p w14:paraId="47D41010" w14:textId="5931332F" w:rsidR="002569A9" w:rsidRDefault="002569A9" w:rsidP="002569A9">
      <w:pPr>
        <w:spacing w:after="0"/>
        <w:rPr>
          <w:lang w:val="en-US"/>
        </w:rPr>
      </w:pPr>
    </w:p>
    <w:p w14:paraId="1DFD30D9" w14:textId="0C82CB94" w:rsidR="0082088B" w:rsidRPr="0082088B" w:rsidRDefault="0082088B" w:rsidP="0082088B">
      <w:pPr>
        <w:spacing w:after="0"/>
        <w:rPr>
          <w:lang w:val="en-US"/>
        </w:rPr>
      </w:pPr>
      <w:r w:rsidRPr="0082088B">
        <w:rPr>
          <w:lang w:val="en-US"/>
        </w:rPr>
        <w:t xml:space="preserve">You may exercise the rights available to you under applicable data protection laws </w:t>
      </w:r>
      <w:r>
        <w:rPr>
          <w:lang w:val="en-US"/>
        </w:rPr>
        <w:t>by contacting us through the contact details in Section 8.</w:t>
      </w:r>
      <w:r w:rsidR="00127A87">
        <w:rPr>
          <w:lang w:val="en-US"/>
        </w:rPr>
        <w:t xml:space="preserve">  </w:t>
      </w:r>
      <w:r w:rsidR="00127A87" w:rsidRPr="00127A87">
        <w:rPr>
          <w:lang w:val="en-US"/>
        </w:rPr>
        <w:t>You may also submit your request by mailing a letter to the address at the bottom of this policy. Please be sure to include your full name, email address, and which type of request you are making in your letter.</w:t>
      </w:r>
      <w:r w:rsidR="001D42C9" w:rsidRPr="001D42C9">
        <w:rPr>
          <w:lang w:val="en-US"/>
        </w:rPr>
        <w:t xml:space="preserve"> </w:t>
      </w:r>
      <w:r w:rsidR="00127A87">
        <w:rPr>
          <w:lang w:val="en-US"/>
        </w:rPr>
        <w:t xml:space="preserve"> </w:t>
      </w:r>
      <w:r w:rsidR="001D42C9" w:rsidRPr="001D42C9">
        <w:rPr>
          <w:lang w:val="en-US"/>
        </w:rPr>
        <w:t xml:space="preserve">Please note that whilst we will carefully assess every </w:t>
      </w:r>
      <w:r w:rsidR="003809D3" w:rsidRPr="001D42C9">
        <w:rPr>
          <w:lang w:val="en-US"/>
        </w:rPr>
        <w:t>request,</w:t>
      </w:r>
      <w:r w:rsidR="001D42C9" w:rsidRPr="001D42C9">
        <w:rPr>
          <w:lang w:val="en-US"/>
        </w:rPr>
        <w:t xml:space="preserve"> we receive we may not always have to comply. When this happens, we will explain why.</w:t>
      </w:r>
    </w:p>
    <w:p w14:paraId="1547C130" w14:textId="2DE9B076" w:rsidR="0082088B" w:rsidRDefault="0082088B" w:rsidP="0082088B">
      <w:pPr>
        <w:spacing w:after="0"/>
        <w:rPr>
          <w:lang w:val="en-US"/>
        </w:rPr>
      </w:pPr>
    </w:p>
    <w:p w14:paraId="79235CC1" w14:textId="66F58ECA" w:rsidR="00161E1E" w:rsidRPr="00EF4ECA" w:rsidRDefault="00161E1E" w:rsidP="0082088B">
      <w:pPr>
        <w:spacing w:after="0"/>
        <w:rPr>
          <w:b/>
          <w:bCs/>
          <w:lang w:val="en-US"/>
        </w:rPr>
      </w:pPr>
      <w:r w:rsidRPr="00EF4ECA">
        <w:rPr>
          <w:b/>
          <w:bCs/>
          <w:lang w:val="en-US"/>
        </w:rPr>
        <w:t>Your rights</w:t>
      </w:r>
    </w:p>
    <w:p w14:paraId="0E3EAAD9" w14:textId="77777777" w:rsidR="00161E1E" w:rsidRPr="0082088B" w:rsidRDefault="00161E1E" w:rsidP="0082088B">
      <w:pPr>
        <w:spacing w:after="0"/>
        <w:rPr>
          <w:lang w:val="en-US"/>
        </w:rPr>
      </w:pPr>
    </w:p>
    <w:p w14:paraId="41189130" w14:textId="77777777" w:rsidR="00161E1E" w:rsidRDefault="00161E1E" w:rsidP="00161E1E">
      <w:pPr>
        <w:pStyle w:val="ListParagraph"/>
        <w:numPr>
          <w:ilvl w:val="0"/>
          <w:numId w:val="2"/>
        </w:numPr>
        <w:spacing w:after="0"/>
        <w:rPr>
          <w:lang w:val="en-US"/>
        </w:rPr>
      </w:pPr>
      <w:r w:rsidRPr="00161E1E">
        <w:rPr>
          <w:lang w:val="en-US"/>
        </w:rPr>
        <w:t xml:space="preserve">You can request to </w:t>
      </w:r>
      <w:r w:rsidR="0082088B" w:rsidRPr="00161E1E">
        <w:rPr>
          <w:lang w:val="en-US"/>
        </w:rPr>
        <w:t>access, correct, update your personal information</w:t>
      </w:r>
      <w:r w:rsidRPr="00161E1E">
        <w:rPr>
          <w:lang w:val="en-US"/>
        </w:rPr>
        <w:t xml:space="preserve"> or to have it deleted. You can also ask us to restrict processing of your personal information or request portability of your personal information.</w:t>
      </w:r>
    </w:p>
    <w:p w14:paraId="1258655B" w14:textId="2D878BAF" w:rsidR="00161E1E" w:rsidRPr="00161E1E" w:rsidRDefault="00161E1E" w:rsidP="00161E1E">
      <w:pPr>
        <w:pStyle w:val="ListParagraph"/>
        <w:numPr>
          <w:ilvl w:val="0"/>
          <w:numId w:val="2"/>
        </w:numPr>
        <w:spacing w:after="0"/>
        <w:rPr>
          <w:lang w:val="en-US"/>
        </w:rPr>
      </w:pPr>
      <w:r>
        <w:rPr>
          <w:lang w:val="en-US"/>
        </w:rPr>
        <w:t>Y</w:t>
      </w:r>
      <w:r w:rsidRPr="00161E1E">
        <w:rPr>
          <w:lang w:val="en-US"/>
        </w:rPr>
        <w:t>ou have the right to complain to a data protection authority about our collection and use of your personal information. For more information, please contact your local data protection authority.</w:t>
      </w:r>
    </w:p>
    <w:p w14:paraId="0686AE93" w14:textId="44069449" w:rsidR="0082088B" w:rsidRDefault="0082088B" w:rsidP="0082088B">
      <w:pPr>
        <w:spacing w:after="0"/>
        <w:rPr>
          <w:lang w:val="en-US"/>
        </w:rPr>
      </w:pPr>
    </w:p>
    <w:p w14:paraId="4B739AF2" w14:textId="459F78CC" w:rsidR="00161E1E" w:rsidRPr="00EF4ECA" w:rsidRDefault="00161E1E" w:rsidP="0082088B">
      <w:pPr>
        <w:spacing w:after="0"/>
        <w:rPr>
          <w:b/>
          <w:bCs/>
          <w:lang w:val="en-US"/>
        </w:rPr>
      </w:pPr>
      <w:r w:rsidRPr="00EF4ECA">
        <w:rPr>
          <w:b/>
          <w:bCs/>
          <w:lang w:val="en-US"/>
        </w:rPr>
        <w:t>Your choices</w:t>
      </w:r>
    </w:p>
    <w:p w14:paraId="4482BCBD" w14:textId="5A84D248" w:rsidR="00161E1E" w:rsidRDefault="00161E1E" w:rsidP="0082088B">
      <w:pPr>
        <w:spacing w:after="0"/>
        <w:rPr>
          <w:lang w:val="en-US"/>
        </w:rPr>
      </w:pPr>
    </w:p>
    <w:p w14:paraId="2437561C" w14:textId="6096316A" w:rsidR="00161E1E" w:rsidRDefault="00161E1E" w:rsidP="0082088B">
      <w:pPr>
        <w:pStyle w:val="ListParagraph"/>
        <w:numPr>
          <w:ilvl w:val="0"/>
          <w:numId w:val="2"/>
        </w:numPr>
        <w:spacing w:after="0"/>
        <w:rPr>
          <w:lang w:val="en-US"/>
        </w:rPr>
      </w:pPr>
      <w:r w:rsidRPr="00161E1E">
        <w:rPr>
          <w:lang w:val="en-US"/>
        </w:rPr>
        <w:t>If we have processed your personal information based on a non-overriding legitimate interest, you</w:t>
      </w:r>
      <w:r w:rsidR="00024AD2">
        <w:rPr>
          <w:lang w:val="en-US"/>
        </w:rPr>
        <w:t xml:space="preserve"> can</w:t>
      </w:r>
      <w:r w:rsidRPr="00161E1E">
        <w:rPr>
          <w:lang w:val="en-US"/>
        </w:rPr>
        <w:t xml:space="preserve"> object to the processing of your personal information.</w:t>
      </w:r>
    </w:p>
    <w:p w14:paraId="77E3F8F8" w14:textId="4CD86213" w:rsidR="0082088B" w:rsidRPr="00161E1E" w:rsidRDefault="0082088B" w:rsidP="0082088B">
      <w:pPr>
        <w:pStyle w:val="ListParagraph"/>
        <w:numPr>
          <w:ilvl w:val="0"/>
          <w:numId w:val="2"/>
        </w:numPr>
        <w:spacing w:after="0"/>
        <w:rPr>
          <w:lang w:val="en-US"/>
        </w:rPr>
      </w:pPr>
      <w:r w:rsidRPr="00161E1E">
        <w:rPr>
          <w:lang w:val="en-US"/>
        </w:rPr>
        <w:t>If we have collected and process your personal information with your consent, then you can withdraw your consent at any time. Withdrawing your consent will not affect the lawfulness of any processing we conducted prior to your withdrawal, nor will it affect processing of your personal information conducted in reliance on lawful processing grounds other than consent.</w:t>
      </w:r>
    </w:p>
    <w:p w14:paraId="7FD32B70" w14:textId="552CB867" w:rsidR="0082088B" w:rsidRDefault="0082088B" w:rsidP="0082088B">
      <w:pPr>
        <w:pBdr>
          <w:bottom w:val="single" w:sz="6" w:space="1" w:color="auto"/>
        </w:pBdr>
        <w:spacing w:after="0"/>
        <w:rPr>
          <w:lang w:val="en-US"/>
        </w:rPr>
      </w:pPr>
    </w:p>
    <w:p w14:paraId="7815F400" w14:textId="77777777" w:rsidR="00EF4ECA" w:rsidRPr="0082088B" w:rsidRDefault="00EF4ECA" w:rsidP="0082088B">
      <w:pPr>
        <w:spacing w:after="0"/>
        <w:rPr>
          <w:lang w:val="en-US"/>
        </w:rPr>
      </w:pPr>
    </w:p>
    <w:p w14:paraId="6CF69E56" w14:textId="22EF990C" w:rsidR="002569A9" w:rsidRPr="00C46D80" w:rsidRDefault="20008A3A" w:rsidP="20008A3A">
      <w:pPr>
        <w:spacing w:after="0"/>
        <w:rPr>
          <w:b/>
          <w:bCs/>
          <w:lang w:val="en-US"/>
        </w:rPr>
      </w:pPr>
      <w:r w:rsidRPr="20008A3A">
        <w:rPr>
          <w:b/>
          <w:bCs/>
          <w:lang w:val="en-US"/>
        </w:rPr>
        <w:t xml:space="preserve">LOOKING AFTER </w:t>
      </w:r>
    </w:p>
    <w:p w14:paraId="177FD52C" w14:textId="4BD9AAD0" w:rsidR="002569A9" w:rsidRPr="00C46D80" w:rsidRDefault="20008A3A" w:rsidP="002569A9">
      <w:pPr>
        <w:spacing w:after="0"/>
        <w:rPr>
          <w:b/>
          <w:bCs/>
          <w:lang w:val="en-US"/>
        </w:rPr>
      </w:pPr>
      <w:r w:rsidRPr="20008A3A">
        <w:rPr>
          <w:b/>
          <w:bCs/>
          <w:lang w:val="en-US"/>
        </w:rPr>
        <w:t>YOUR INFORMATION</w:t>
      </w:r>
    </w:p>
    <w:p w14:paraId="1E21B24F" w14:textId="77777777" w:rsidR="002569A9" w:rsidRPr="002569A9" w:rsidRDefault="002569A9" w:rsidP="002569A9">
      <w:pPr>
        <w:spacing w:after="0"/>
        <w:rPr>
          <w:lang w:val="en-US"/>
        </w:rPr>
      </w:pPr>
    </w:p>
    <w:p w14:paraId="0DC23274" w14:textId="77777777" w:rsidR="002569A9" w:rsidRPr="002569A9" w:rsidRDefault="002569A9" w:rsidP="002569A9">
      <w:pPr>
        <w:spacing w:after="0"/>
        <w:rPr>
          <w:lang w:val="en-US"/>
        </w:rPr>
      </w:pPr>
      <w:r w:rsidRPr="002569A9">
        <w:rPr>
          <w:lang w:val="en-US"/>
        </w:rPr>
        <w:lastRenderedPageBreak/>
        <w:t>We have security measures in place to protect your information. The security measures we use will depend on the type of information collected.</w:t>
      </w:r>
    </w:p>
    <w:p w14:paraId="6E1656FE" w14:textId="77777777" w:rsidR="002569A9" w:rsidRPr="002569A9" w:rsidRDefault="002569A9" w:rsidP="002569A9">
      <w:pPr>
        <w:spacing w:after="0"/>
        <w:rPr>
          <w:lang w:val="en-US"/>
        </w:rPr>
      </w:pPr>
    </w:p>
    <w:p w14:paraId="6A1439B8" w14:textId="77777777" w:rsidR="002569A9" w:rsidRPr="002569A9" w:rsidRDefault="002569A9" w:rsidP="002569A9">
      <w:pPr>
        <w:spacing w:after="0"/>
        <w:rPr>
          <w:lang w:val="en-US"/>
        </w:rPr>
      </w:pPr>
      <w:r w:rsidRPr="002569A9">
        <w:rPr>
          <w:lang w:val="en-US"/>
        </w:rPr>
        <w:t>We only keep your information for as long as required to provide you with the services you request, for the purposes outlined in this policy and for any legal purposes for which we are obliged to keep the information. We will securely delete your information when it is no longer required for these purposes, in line with our company policies.</w:t>
      </w:r>
    </w:p>
    <w:p w14:paraId="24F733F8" w14:textId="77777777" w:rsidR="002569A9" w:rsidRPr="002569A9" w:rsidRDefault="002569A9" w:rsidP="002569A9">
      <w:pPr>
        <w:spacing w:after="0"/>
        <w:rPr>
          <w:lang w:val="en-US"/>
        </w:rPr>
      </w:pPr>
    </w:p>
    <w:p w14:paraId="3A9168B1" w14:textId="5D62F962" w:rsidR="002569A9" w:rsidRPr="002569A9" w:rsidRDefault="002569A9" w:rsidP="002569A9">
      <w:pPr>
        <w:spacing w:after="0"/>
        <w:rPr>
          <w:lang w:val="en-US"/>
        </w:rPr>
      </w:pPr>
      <w:r w:rsidRPr="002569A9">
        <w:rPr>
          <w:lang w:val="en-US"/>
        </w:rPr>
        <w:t xml:space="preserve">As a part of a global group of companies, we rely on shared services, some of which are located outside of Europe. At the same time, when world-class acts are touring, </w:t>
      </w:r>
      <w:r w:rsidR="00806AF4" w:rsidRPr="002569A9">
        <w:rPr>
          <w:lang w:val="en-US"/>
        </w:rPr>
        <w:t>to</w:t>
      </w:r>
      <w:r w:rsidRPr="002569A9">
        <w:rPr>
          <w:lang w:val="en-US"/>
        </w:rPr>
        <w:t xml:space="preserve"> provide you a seamless experience, your information may be transferred internationally.</w:t>
      </w:r>
    </w:p>
    <w:p w14:paraId="776A1F98" w14:textId="77777777" w:rsidR="002569A9" w:rsidRPr="002569A9" w:rsidRDefault="002569A9" w:rsidP="002569A9">
      <w:pPr>
        <w:spacing w:after="0"/>
        <w:rPr>
          <w:lang w:val="en-US"/>
        </w:rPr>
      </w:pPr>
    </w:p>
    <w:p w14:paraId="3D4B0D7E" w14:textId="77777777" w:rsidR="002569A9" w:rsidRPr="002569A9" w:rsidRDefault="1ED0264E" w:rsidP="002569A9">
      <w:pPr>
        <w:spacing w:after="0"/>
        <w:rPr>
          <w:lang w:val="en-US"/>
        </w:rPr>
      </w:pPr>
      <w:r w:rsidRPr="1ED0264E">
        <w:rPr>
          <w:lang w:val="en-US"/>
        </w:rPr>
        <w:t>When transferring information in this way, there are strict rules in place to ensure your data is still protected to a high standard. Where we do this, we will ensure that appropriate safeguards are put in place including, where required, one of the mechanisms listed below.</w:t>
      </w:r>
    </w:p>
    <w:p w14:paraId="54C9B61C" w14:textId="40BFFDC1" w:rsidR="1ED0264E" w:rsidRDefault="1ED0264E" w:rsidP="1ED0264E">
      <w:pPr>
        <w:spacing w:after="0"/>
        <w:rPr>
          <w:lang w:val="en-US"/>
        </w:rPr>
      </w:pPr>
    </w:p>
    <w:p w14:paraId="03517D9C" w14:textId="433FCEC4" w:rsidR="002569A9" w:rsidRPr="00806AF4" w:rsidRDefault="002569A9" w:rsidP="00806AF4">
      <w:pPr>
        <w:pStyle w:val="ListParagraph"/>
        <w:numPr>
          <w:ilvl w:val="0"/>
          <w:numId w:val="2"/>
        </w:numPr>
        <w:spacing w:after="0"/>
        <w:rPr>
          <w:lang w:val="en-US"/>
        </w:rPr>
      </w:pPr>
      <w:r w:rsidRPr="00806AF4">
        <w:rPr>
          <w:lang w:val="en-US"/>
        </w:rPr>
        <w:t>Standard Contractual Clauses approved by the European Commission</w:t>
      </w:r>
    </w:p>
    <w:p w14:paraId="684C6D30" w14:textId="08049CF9" w:rsidR="002569A9" w:rsidRPr="00806AF4" w:rsidRDefault="002569A9" w:rsidP="00806AF4">
      <w:pPr>
        <w:pStyle w:val="ListParagraph"/>
        <w:numPr>
          <w:ilvl w:val="0"/>
          <w:numId w:val="2"/>
        </w:numPr>
        <w:spacing w:after="0"/>
        <w:rPr>
          <w:lang w:val="en-US"/>
        </w:rPr>
      </w:pPr>
      <w:r w:rsidRPr="00806AF4">
        <w:rPr>
          <w:lang w:val="en-US"/>
        </w:rPr>
        <w:t>Binding Corporate Rules</w:t>
      </w:r>
    </w:p>
    <w:p w14:paraId="5705A806" w14:textId="38ED94E3" w:rsidR="002569A9" w:rsidRPr="00806AF4" w:rsidRDefault="002569A9" w:rsidP="00806AF4">
      <w:pPr>
        <w:pStyle w:val="ListParagraph"/>
        <w:numPr>
          <w:ilvl w:val="0"/>
          <w:numId w:val="2"/>
        </w:numPr>
        <w:spacing w:after="0"/>
        <w:rPr>
          <w:lang w:val="en-US"/>
        </w:rPr>
      </w:pPr>
      <w:r w:rsidRPr="00806AF4">
        <w:rPr>
          <w:lang w:val="en-US"/>
        </w:rPr>
        <w:t>Binding Corporate Processor Rules</w:t>
      </w:r>
    </w:p>
    <w:p w14:paraId="0F0BDA01" w14:textId="77777777" w:rsidR="002569A9" w:rsidRPr="002569A9" w:rsidRDefault="002569A9" w:rsidP="002569A9">
      <w:pPr>
        <w:spacing w:after="0"/>
        <w:rPr>
          <w:lang w:val="en-US"/>
        </w:rPr>
      </w:pPr>
    </w:p>
    <w:p w14:paraId="54B71A73" w14:textId="545B6D2B" w:rsidR="002569A9" w:rsidRDefault="002569A9" w:rsidP="002569A9">
      <w:pPr>
        <w:pBdr>
          <w:bottom w:val="single" w:sz="6" w:space="1" w:color="auto"/>
        </w:pBdr>
        <w:spacing w:after="0"/>
        <w:rPr>
          <w:lang w:val="en-US"/>
        </w:rPr>
      </w:pPr>
      <w:r w:rsidRPr="002569A9">
        <w:rPr>
          <w:lang w:val="en-US"/>
        </w:rPr>
        <w:t>For more information, or to get a copy of the relevant documentation please contact us.</w:t>
      </w:r>
    </w:p>
    <w:p w14:paraId="5278002F" w14:textId="77777777" w:rsidR="00EF4ECA" w:rsidRPr="002569A9" w:rsidRDefault="00EF4ECA" w:rsidP="002569A9">
      <w:pPr>
        <w:pBdr>
          <w:bottom w:val="single" w:sz="6" w:space="1" w:color="auto"/>
        </w:pBdr>
        <w:spacing w:after="0"/>
        <w:rPr>
          <w:lang w:val="en-US"/>
        </w:rPr>
      </w:pPr>
    </w:p>
    <w:p w14:paraId="31B0528B" w14:textId="77777777" w:rsidR="00EF4ECA" w:rsidRPr="002569A9" w:rsidRDefault="00EF4ECA" w:rsidP="002569A9">
      <w:pPr>
        <w:spacing w:after="0"/>
        <w:rPr>
          <w:lang w:val="en-US"/>
        </w:rPr>
      </w:pPr>
    </w:p>
    <w:p w14:paraId="3DDB8C62" w14:textId="156382FF" w:rsidR="00127A87" w:rsidRDefault="0040327A" w:rsidP="00127A87">
      <w:pPr>
        <w:spacing w:after="0"/>
        <w:rPr>
          <w:lang w:val="en-US"/>
        </w:rPr>
      </w:pPr>
      <w:r>
        <w:rPr>
          <w:lang w:val="en-US"/>
        </w:rPr>
        <w:t xml:space="preserve">You can also write us at: </w:t>
      </w:r>
    </w:p>
    <w:p w14:paraId="25A53B31" w14:textId="77777777" w:rsidR="0040327A" w:rsidRDefault="0040327A" w:rsidP="00127A87">
      <w:pPr>
        <w:spacing w:after="0"/>
        <w:rPr>
          <w:lang w:val="en-US"/>
        </w:rPr>
      </w:pPr>
    </w:p>
    <w:p w14:paraId="7208D717" w14:textId="4B4F5779" w:rsidR="00127A87" w:rsidRPr="00127A87" w:rsidRDefault="00127A87" w:rsidP="00127A87">
      <w:pPr>
        <w:spacing w:after="0"/>
        <w:rPr>
          <w:lang w:val="en-US"/>
        </w:rPr>
      </w:pPr>
      <w:r w:rsidRPr="00127A87">
        <w:rPr>
          <w:lang w:val="en-US"/>
        </w:rPr>
        <w:t>Live Nation Entertainment, Inc.</w:t>
      </w:r>
    </w:p>
    <w:p w14:paraId="5830919A" w14:textId="77777777" w:rsidR="00127A87" w:rsidRPr="00127A87" w:rsidRDefault="00127A87" w:rsidP="00127A87">
      <w:pPr>
        <w:spacing w:after="0"/>
        <w:rPr>
          <w:lang w:val="en-US"/>
        </w:rPr>
      </w:pPr>
      <w:r w:rsidRPr="00127A87">
        <w:rPr>
          <w:lang w:val="en-US"/>
        </w:rPr>
        <w:t>9348 Civic Center Drive</w:t>
      </w:r>
    </w:p>
    <w:p w14:paraId="5A4EB1B6" w14:textId="77777777" w:rsidR="00127A87" w:rsidRPr="00127A87" w:rsidRDefault="1ED0264E" w:rsidP="00127A87">
      <w:pPr>
        <w:spacing w:after="0"/>
        <w:rPr>
          <w:lang w:val="en-US"/>
        </w:rPr>
      </w:pPr>
      <w:r w:rsidRPr="1ED0264E">
        <w:rPr>
          <w:lang w:val="en-US"/>
        </w:rPr>
        <w:t>Beverly Hills, CA 90210</w:t>
      </w:r>
    </w:p>
    <w:p w14:paraId="583174CF" w14:textId="1CA4BD81" w:rsidR="1ED0264E" w:rsidRDefault="1ED0264E" w:rsidP="1ED0264E">
      <w:pPr>
        <w:spacing w:after="0"/>
        <w:rPr>
          <w:lang w:val="en-US"/>
        </w:rPr>
      </w:pPr>
    </w:p>
    <w:p w14:paraId="7F81B6F7" w14:textId="669494E7" w:rsidR="0040327A" w:rsidRDefault="1ED0264E" w:rsidP="00127A87">
      <w:pPr>
        <w:spacing w:after="0"/>
        <w:rPr>
          <w:lang w:val="en-US"/>
        </w:rPr>
      </w:pPr>
      <w:r w:rsidRPr="1ED0264E">
        <w:rPr>
          <w:lang w:val="en-US"/>
        </w:rPr>
        <w:t>Attention: Privacy Officer, Legal</w:t>
      </w:r>
    </w:p>
    <w:p w14:paraId="11519307" w14:textId="51FE14A5" w:rsidR="0040327A" w:rsidRDefault="0040327A" w:rsidP="00127A87">
      <w:pPr>
        <w:spacing w:after="0"/>
        <w:rPr>
          <w:lang w:val="en-US"/>
        </w:rPr>
      </w:pPr>
      <w:r>
        <w:rPr>
          <w:lang w:val="en-US"/>
        </w:rPr>
        <w:t>There is also your local Supervisory Authority where you have one, although we encourage you to tr</w:t>
      </w:r>
      <w:r w:rsidR="00EA3ACE">
        <w:rPr>
          <w:lang w:val="en-US"/>
        </w:rPr>
        <w:t xml:space="preserve">y </w:t>
      </w:r>
      <w:r>
        <w:rPr>
          <w:lang w:val="en-US"/>
        </w:rPr>
        <w:t xml:space="preserve">and let us help you first. </w:t>
      </w:r>
    </w:p>
    <w:p w14:paraId="1214256F" w14:textId="2C615671" w:rsidR="00F42191" w:rsidRDefault="00F42191" w:rsidP="00127A87">
      <w:pPr>
        <w:spacing w:after="0"/>
        <w:rPr>
          <w:lang w:val="en-US"/>
        </w:rPr>
      </w:pPr>
    </w:p>
    <w:p w14:paraId="3C0353E3" w14:textId="77777777" w:rsidR="00F42191" w:rsidRPr="00F42191" w:rsidRDefault="00F42191" w:rsidP="00F42191">
      <w:pPr>
        <w:rPr>
          <w:rFonts w:ascii="Averta" w:hAnsi="Averta"/>
          <w:color w:val="000000" w:themeColor="text1"/>
          <w:sz w:val="20"/>
          <w:szCs w:val="20"/>
        </w:rPr>
      </w:pPr>
      <w:bookmarkStart w:id="0" w:name="_Hlk97307888"/>
      <w:r w:rsidRPr="00F42191">
        <w:rPr>
          <w:rFonts w:ascii="Averta" w:hAnsi="Averta"/>
          <w:color w:val="000000" w:themeColor="text1"/>
          <w:sz w:val="20"/>
          <w:szCs w:val="20"/>
        </w:rPr>
        <w:t xml:space="preserve">From time to </w:t>
      </w:r>
      <w:proofErr w:type="gramStart"/>
      <w:r w:rsidRPr="00F42191">
        <w:rPr>
          <w:rFonts w:ascii="Averta" w:hAnsi="Averta"/>
          <w:color w:val="000000" w:themeColor="text1"/>
          <w:sz w:val="20"/>
          <w:szCs w:val="20"/>
        </w:rPr>
        <w:t>time</w:t>
      </w:r>
      <w:proofErr w:type="gramEnd"/>
      <w:r w:rsidRPr="00F42191">
        <w:rPr>
          <w:rFonts w:ascii="Averta" w:hAnsi="Averta"/>
          <w:color w:val="000000" w:themeColor="text1"/>
          <w:sz w:val="20"/>
          <w:szCs w:val="20"/>
        </w:rPr>
        <w:t xml:space="preserve"> we may change our privacy practices. We will notify you of any material changes to this policy as may be required by law. We will also post an updated copy on our website. Please check our site periodically for updates.</w:t>
      </w:r>
    </w:p>
    <w:bookmarkEnd w:id="0"/>
    <w:p w14:paraId="6C4D3D2A" w14:textId="6B538306" w:rsidR="00F42191" w:rsidRDefault="00F42191" w:rsidP="00127A87">
      <w:pPr>
        <w:spacing w:after="0"/>
        <w:rPr>
          <w:lang w:val="en-US"/>
        </w:rPr>
      </w:pPr>
      <w:r>
        <w:rPr>
          <w:lang w:val="en-US"/>
        </w:rPr>
        <w:t xml:space="preserve">Last updated: </w:t>
      </w:r>
      <w:r w:rsidR="00876ED4">
        <w:rPr>
          <w:lang w:val="en-US"/>
        </w:rPr>
        <w:t>23/01/2025</w:t>
      </w:r>
    </w:p>
    <w:p w14:paraId="389B57B4" w14:textId="3A806F94" w:rsidR="00F42191" w:rsidRDefault="00F42191" w:rsidP="00127A87">
      <w:pPr>
        <w:spacing w:after="0"/>
        <w:rPr>
          <w:lang w:val="en-US"/>
        </w:rPr>
      </w:pPr>
    </w:p>
    <w:p w14:paraId="6C455CC6" w14:textId="072EB84B" w:rsidR="00F42191" w:rsidRPr="00F42191" w:rsidRDefault="00F42191" w:rsidP="00127A87">
      <w:pPr>
        <w:spacing w:after="0"/>
        <w:rPr>
          <w:b/>
          <w:bCs/>
          <w:lang w:val="en-US"/>
        </w:rPr>
      </w:pPr>
      <w:r w:rsidRPr="00F42191">
        <w:rPr>
          <w:b/>
          <w:bCs/>
          <w:lang w:val="en-US"/>
        </w:rPr>
        <w:t>CONTACT US</w:t>
      </w:r>
    </w:p>
    <w:p w14:paraId="2660DC34" w14:textId="6CEC9140" w:rsidR="00F42191" w:rsidRDefault="00F42191" w:rsidP="00127A87">
      <w:pPr>
        <w:spacing w:after="0"/>
        <w:rPr>
          <w:lang w:val="en-US"/>
        </w:rPr>
      </w:pPr>
    </w:p>
    <w:p w14:paraId="4A8D46B3" w14:textId="74811EBF" w:rsidR="00F42191" w:rsidRPr="002569A9" w:rsidRDefault="00F42191" w:rsidP="00127A87">
      <w:pPr>
        <w:spacing w:after="0"/>
        <w:rPr>
          <w:lang w:val="en-US"/>
        </w:rPr>
      </w:pPr>
      <w:r w:rsidRPr="00F42191">
        <w:rPr>
          <w:lang w:val="en-US"/>
        </w:rPr>
        <w:t xml:space="preserve">If you have any questions about the above, or our approach to privacy, our dedicated Privacy Office, including our Chief Privacy Officer, Hannah Foster, and </w:t>
      </w:r>
      <w:r w:rsidR="003A1323">
        <w:rPr>
          <w:lang w:val="en-US"/>
        </w:rPr>
        <w:t>our Group</w:t>
      </w:r>
      <w:r w:rsidRPr="00F42191">
        <w:rPr>
          <w:lang w:val="en-US"/>
        </w:rPr>
        <w:t xml:space="preserve"> Data Protection Officer, Alex Bryant, is here to help.</w:t>
      </w:r>
      <w:r>
        <w:rPr>
          <w:lang w:val="en-US"/>
        </w:rPr>
        <w:t xml:space="preserve"> </w:t>
      </w:r>
      <w:r w:rsidR="00876ED4">
        <w:rPr>
          <w:lang w:val="en-US"/>
        </w:rPr>
        <w:t xml:space="preserve"> privacy@cream.co.uk</w:t>
      </w:r>
    </w:p>
    <w:p w14:paraId="03C697DF" w14:textId="77777777" w:rsidR="00307794" w:rsidRPr="00307794" w:rsidRDefault="00307794" w:rsidP="00307794">
      <w:pPr>
        <w:spacing w:after="0"/>
        <w:rPr>
          <w:lang w:val="en-US"/>
        </w:rPr>
      </w:pPr>
    </w:p>
    <w:sectPr w:rsidR="00307794" w:rsidRPr="003077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89D13" w14:textId="77777777" w:rsidR="00076AB8" w:rsidRDefault="00076AB8" w:rsidP="007864C5">
      <w:pPr>
        <w:spacing w:after="0" w:line="240" w:lineRule="auto"/>
      </w:pPr>
      <w:r>
        <w:separator/>
      </w:r>
    </w:p>
  </w:endnote>
  <w:endnote w:type="continuationSeparator" w:id="0">
    <w:p w14:paraId="2E68A06C" w14:textId="77777777" w:rsidR="00076AB8" w:rsidRDefault="00076AB8" w:rsidP="0078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rta">
    <w:panose1 w:val="00000500000000000000"/>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584A" w14:textId="77777777" w:rsidR="00076AB8" w:rsidRDefault="00076AB8" w:rsidP="007864C5">
      <w:pPr>
        <w:spacing w:after="0" w:line="240" w:lineRule="auto"/>
      </w:pPr>
      <w:r>
        <w:separator/>
      </w:r>
    </w:p>
  </w:footnote>
  <w:footnote w:type="continuationSeparator" w:id="0">
    <w:p w14:paraId="3A77A138" w14:textId="77777777" w:rsidR="00076AB8" w:rsidRDefault="00076AB8" w:rsidP="00786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1DA8" w14:textId="30783C3A" w:rsidR="007864C5" w:rsidRPr="00FC306C" w:rsidRDefault="007864C5">
    <w:pPr>
      <w:pStyle w:val="Header"/>
      <w:rPr>
        <w:rFonts w:ascii="Arial" w:hAnsi="Arial" w:cs="Arial"/>
        <w:b/>
        <w:bCs/>
        <w:sz w:val="16"/>
        <w:szCs w:val="16"/>
        <w:highlight w:val="red"/>
        <w:lang w:val="en-US"/>
      </w:rPr>
    </w:pPr>
    <w:r w:rsidRPr="00FC306C">
      <w:rPr>
        <w:rFonts w:ascii="Arial" w:hAnsi="Arial" w:cs="Arial"/>
        <w:b/>
        <w:bCs/>
        <w:sz w:val="16"/>
        <w:szCs w:val="16"/>
        <w:highlight w:val="red"/>
        <w:lang w:val="en-US"/>
      </w:rPr>
      <w:t>Live Nation Entertainment Visitor’s Privacy</w:t>
    </w:r>
    <w:r w:rsidR="00D84731" w:rsidRPr="00FC306C">
      <w:rPr>
        <w:rFonts w:ascii="Arial" w:hAnsi="Arial" w:cs="Arial"/>
        <w:b/>
        <w:bCs/>
        <w:sz w:val="16"/>
        <w:szCs w:val="16"/>
        <w:highlight w:val="red"/>
        <w:lang w:val="en-US"/>
      </w:rPr>
      <w:t xml:space="preserve"> Notice</w:t>
    </w:r>
  </w:p>
  <w:p w14:paraId="37B75B17" w14:textId="77777777" w:rsidR="00A82D1D" w:rsidRPr="00F10A7B" w:rsidRDefault="00A82D1D">
    <w:pPr>
      <w:pStyle w:val="Header"/>
      <w:rPr>
        <w:rFonts w:ascii="Arial" w:hAnsi="Arial" w:cs="Arial"/>
        <w:i/>
        <w:iCs/>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745"/>
    <w:multiLevelType w:val="hybridMultilevel"/>
    <w:tmpl w:val="FFA04C52"/>
    <w:lvl w:ilvl="0" w:tplc="B7640F6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A3214"/>
    <w:multiLevelType w:val="hybridMultilevel"/>
    <w:tmpl w:val="5C4681F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DA066B6"/>
    <w:multiLevelType w:val="hybridMultilevel"/>
    <w:tmpl w:val="6AD87A1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3BA1867"/>
    <w:multiLevelType w:val="hybridMultilevel"/>
    <w:tmpl w:val="C30E7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321E0"/>
    <w:multiLevelType w:val="hybridMultilevel"/>
    <w:tmpl w:val="B13E477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5C24B3"/>
    <w:multiLevelType w:val="hybridMultilevel"/>
    <w:tmpl w:val="542A4CE4"/>
    <w:lvl w:ilvl="0" w:tplc="B7640F6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E08D6"/>
    <w:multiLevelType w:val="hybridMultilevel"/>
    <w:tmpl w:val="9C3AF04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1F72F34"/>
    <w:multiLevelType w:val="hybridMultilevel"/>
    <w:tmpl w:val="E2A09B4E"/>
    <w:lvl w:ilvl="0" w:tplc="179AE8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F2C9B"/>
    <w:multiLevelType w:val="hybridMultilevel"/>
    <w:tmpl w:val="E5CAF5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860DD5"/>
    <w:multiLevelType w:val="hybridMultilevel"/>
    <w:tmpl w:val="9ED8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01B00"/>
    <w:multiLevelType w:val="hybridMultilevel"/>
    <w:tmpl w:val="F19CA170"/>
    <w:lvl w:ilvl="0" w:tplc="B7640F6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B1905"/>
    <w:multiLevelType w:val="hybridMultilevel"/>
    <w:tmpl w:val="F7984A9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2370664">
    <w:abstractNumId w:val="7"/>
  </w:num>
  <w:num w:numId="2" w16cid:durableId="1166441042">
    <w:abstractNumId w:val="3"/>
  </w:num>
  <w:num w:numId="3" w16cid:durableId="1897858622">
    <w:abstractNumId w:val="9"/>
  </w:num>
  <w:num w:numId="4" w16cid:durableId="1091052291">
    <w:abstractNumId w:val="0"/>
  </w:num>
  <w:num w:numId="5" w16cid:durableId="1192914053">
    <w:abstractNumId w:val="10"/>
  </w:num>
  <w:num w:numId="6" w16cid:durableId="126440615">
    <w:abstractNumId w:val="5"/>
  </w:num>
  <w:num w:numId="7" w16cid:durableId="450825891">
    <w:abstractNumId w:val="8"/>
  </w:num>
  <w:num w:numId="8" w16cid:durableId="784925740">
    <w:abstractNumId w:val="2"/>
  </w:num>
  <w:num w:numId="9" w16cid:durableId="461652010">
    <w:abstractNumId w:val="6"/>
  </w:num>
  <w:num w:numId="10" w16cid:durableId="2130707568">
    <w:abstractNumId w:val="11"/>
  </w:num>
  <w:num w:numId="11" w16cid:durableId="1843543058">
    <w:abstractNumId w:val="1"/>
  </w:num>
  <w:num w:numId="12" w16cid:durableId="646402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C5"/>
    <w:rsid w:val="00010435"/>
    <w:rsid w:val="00024AD2"/>
    <w:rsid w:val="00076AB8"/>
    <w:rsid w:val="000C1789"/>
    <w:rsid w:val="000D4E62"/>
    <w:rsid w:val="00127A87"/>
    <w:rsid w:val="00161E1E"/>
    <w:rsid w:val="001627AB"/>
    <w:rsid w:val="00174093"/>
    <w:rsid w:val="001760AD"/>
    <w:rsid w:val="001912CE"/>
    <w:rsid w:val="0019514E"/>
    <w:rsid w:val="00197147"/>
    <w:rsid w:val="001D42C9"/>
    <w:rsid w:val="002569A9"/>
    <w:rsid w:val="00296232"/>
    <w:rsid w:val="00307794"/>
    <w:rsid w:val="00356112"/>
    <w:rsid w:val="00366CA7"/>
    <w:rsid w:val="003809D3"/>
    <w:rsid w:val="003A1323"/>
    <w:rsid w:val="003A6BE1"/>
    <w:rsid w:val="003D3A8A"/>
    <w:rsid w:val="003E52AC"/>
    <w:rsid w:val="0040327A"/>
    <w:rsid w:val="004371D1"/>
    <w:rsid w:val="00451330"/>
    <w:rsid w:val="004A044A"/>
    <w:rsid w:val="00615C69"/>
    <w:rsid w:val="00617FCE"/>
    <w:rsid w:val="00623E4F"/>
    <w:rsid w:val="0063226A"/>
    <w:rsid w:val="00634D5E"/>
    <w:rsid w:val="006501C9"/>
    <w:rsid w:val="006A4EFB"/>
    <w:rsid w:val="006B6640"/>
    <w:rsid w:val="006E76DE"/>
    <w:rsid w:val="0070255E"/>
    <w:rsid w:val="00711204"/>
    <w:rsid w:val="00765187"/>
    <w:rsid w:val="007671E4"/>
    <w:rsid w:val="007864C5"/>
    <w:rsid w:val="00806AF4"/>
    <w:rsid w:val="0082088B"/>
    <w:rsid w:val="00820F1C"/>
    <w:rsid w:val="008666F1"/>
    <w:rsid w:val="00876ED4"/>
    <w:rsid w:val="008B0DCA"/>
    <w:rsid w:val="009252C4"/>
    <w:rsid w:val="00940484"/>
    <w:rsid w:val="009D22EF"/>
    <w:rsid w:val="00A00FF8"/>
    <w:rsid w:val="00A06E97"/>
    <w:rsid w:val="00A43452"/>
    <w:rsid w:val="00A82D1D"/>
    <w:rsid w:val="00AF3904"/>
    <w:rsid w:val="00B165A6"/>
    <w:rsid w:val="00B54716"/>
    <w:rsid w:val="00B80C0F"/>
    <w:rsid w:val="00B83198"/>
    <w:rsid w:val="00BA511F"/>
    <w:rsid w:val="00C02E22"/>
    <w:rsid w:val="00C30A91"/>
    <w:rsid w:val="00C46D80"/>
    <w:rsid w:val="00C97C75"/>
    <w:rsid w:val="00CC2CBB"/>
    <w:rsid w:val="00CD4765"/>
    <w:rsid w:val="00CD573E"/>
    <w:rsid w:val="00D84731"/>
    <w:rsid w:val="00E05831"/>
    <w:rsid w:val="00E22162"/>
    <w:rsid w:val="00E41ED9"/>
    <w:rsid w:val="00E56723"/>
    <w:rsid w:val="00EA3ACE"/>
    <w:rsid w:val="00EC1373"/>
    <w:rsid w:val="00EF4ECA"/>
    <w:rsid w:val="00F021F5"/>
    <w:rsid w:val="00F10A7B"/>
    <w:rsid w:val="00F42191"/>
    <w:rsid w:val="00F4332A"/>
    <w:rsid w:val="00F43BBB"/>
    <w:rsid w:val="00F50465"/>
    <w:rsid w:val="00F63DCF"/>
    <w:rsid w:val="00FC306C"/>
    <w:rsid w:val="00FD4267"/>
    <w:rsid w:val="00FE1BC2"/>
    <w:rsid w:val="1ED0264E"/>
    <w:rsid w:val="20008A3A"/>
    <w:rsid w:val="30239686"/>
    <w:rsid w:val="34B4D073"/>
    <w:rsid w:val="4A811F52"/>
    <w:rsid w:val="75516BF1"/>
    <w:rsid w:val="7B711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C524"/>
  <w15:chartTrackingRefBased/>
  <w15:docId w15:val="{E5FE00C9-D694-40DE-A468-C928972E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C5"/>
  </w:style>
  <w:style w:type="paragraph" w:styleId="Footer">
    <w:name w:val="footer"/>
    <w:basedOn w:val="Normal"/>
    <w:link w:val="FooterChar"/>
    <w:uiPriority w:val="99"/>
    <w:unhideWhenUsed/>
    <w:rsid w:val="00786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C5"/>
  </w:style>
  <w:style w:type="character" w:styleId="Hyperlink">
    <w:name w:val="Hyperlink"/>
    <w:basedOn w:val="DefaultParagraphFont"/>
    <w:uiPriority w:val="99"/>
    <w:unhideWhenUsed/>
    <w:rsid w:val="007864C5"/>
    <w:rPr>
      <w:color w:val="0563C1" w:themeColor="hyperlink"/>
      <w:u w:val="single"/>
    </w:rPr>
  </w:style>
  <w:style w:type="character" w:styleId="UnresolvedMention">
    <w:name w:val="Unresolved Mention"/>
    <w:basedOn w:val="DefaultParagraphFont"/>
    <w:uiPriority w:val="99"/>
    <w:semiHidden/>
    <w:unhideWhenUsed/>
    <w:rsid w:val="007864C5"/>
    <w:rPr>
      <w:color w:val="605E5C"/>
      <w:shd w:val="clear" w:color="auto" w:fill="E1DFDD"/>
    </w:rPr>
  </w:style>
  <w:style w:type="paragraph" w:styleId="ListParagraph">
    <w:name w:val="List Paragraph"/>
    <w:basedOn w:val="Normal"/>
    <w:uiPriority w:val="34"/>
    <w:qFormat/>
    <w:rsid w:val="00765187"/>
    <w:pPr>
      <w:ind w:left="720"/>
      <w:contextualSpacing/>
    </w:pPr>
  </w:style>
  <w:style w:type="character" w:styleId="CommentReference">
    <w:name w:val="annotation reference"/>
    <w:basedOn w:val="DefaultParagraphFont"/>
    <w:uiPriority w:val="99"/>
    <w:semiHidden/>
    <w:unhideWhenUsed/>
    <w:rsid w:val="00307794"/>
    <w:rPr>
      <w:sz w:val="16"/>
      <w:szCs w:val="16"/>
    </w:rPr>
  </w:style>
  <w:style w:type="paragraph" w:styleId="CommentText">
    <w:name w:val="annotation text"/>
    <w:basedOn w:val="Normal"/>
    <w:link w:val="CommentTextChar"/>
    <w:uiPriority w:val="99"/>
    <w:semiHidden/>
    <w:unhideWhenUsed/>
    <w:rsid w:val="00307794"/>
    <w:pPr>
      <w:spacing w:line="240" w:lineRule="auto"/>
    </w:pPr>
    <w:rPr>
      <w:sz w:val="20"/>
      <w:szCs w:val="20"/>
    </w:rPr>
  </w:style>
  <w:style w:type="character" w:customStyle="1" w:styleId="CommentTextChar">
    <w:name w:val="Comment Text Char"/>
    <w:basedOn w:val="DefaultParagraphFont"/>
    <w:link w:val="CommentText"/>
    <w:uiPriority w:val="99"/>
    <w:semiHidden/>
    <w:rsid w:val="00307794"/>
    <w:rPr>
      <w:sz w:val="20"/>
      <w:szCs w:val="20"/>
    </w:rPr>
  </w:style>
  <w:style w:type="paragraph" w:styleId="CommentSubject">
    <w:name w:val="annotation subject"/>
    <w:basedOn w:val="CommentText"/>
    <w:next w:val="CommentText"/>
    <w:link w:val="CommentSubjectChar"/>
    <w:uiPriority w:val="99"/>
    <w:semiHidden/>
    <w:unhideWhenUsed/>
    <w:rsid w:val="00307794"/>
    <w:rPr>
      <w:b/>
      <w:bCs/>
    </w:rPr>
  </w:style>
  <w:style w:type="character" w:customStyle="1" w:styleId="CommentSubjectChar">
    <w:name w:val="Comment Subject Char"/>
    <w:basedOn w:val="CommentTextChar"/>
    <w:link w:val="CommentSubject"/>
    <w:uiPriority w:val="99"/>
    <w:semiHidden/>
    <w:rsid w:val="00307794"/>
    <w:rPr>
      <w:b/>
      <w:bCs/>
      <w:sz w:val="20"/>
      <w:szCs w:val="20"/>
    </w:rPr>
  </w:style>
  <w:style w:type="paragraph" w:styleId="BalloonText">
    <w:name w:val="Balloon Text"/>
    <w:basedOn w:val="Normal"/>
    <w:link w:val="BalloonTextChar"/>
    <w:uiPriority w:val="99"/>
    <w:semiHidden/>
    <w:unhideWhenUsed/>
    <w:rsid w:val="00176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0AD"/>
    <w:rPr>
      <w:rFonts w:ascii="Segoe UI" w:hAnsi="Segoe UI" w:cs="Segoe UI"/>
      <w:sz w:val="18"/>
      <w:szCs w:val="18"/>
    </w:rPr>
  </w:style>
  <w:style w:type="paragraph" w:styleId="Revision">
    <w:name w:val="Revision"/>
    <w:hidden/>
    <w:uiPriority w:val="99"/>
    <w:semiHidden/>
    <w:rsid w:val="00925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2412">
      <w:bodyDiv w:val="1"/>
      <w:marLeft w:val="0"/>
      <w:marRight w:val="0"/>
      <w:marTop w:val="0"/>
      <w:marBottom w:val="0"/>
      <w:divBdr>
        <w:top w:val="none" w:sz="0" w:space="0" w:color="auto"/>
        <w:left w:val="none" w:sz="0" w:space="0" w:color="auto"/>
        <w:bottom w:val="none" w:sz="0" w:space="0" w:color="auto"/>
        <w:right w:val="none" w:sz="0" w:space="0" w:color="auto"/>
      </w:divBdr>
    </w:div>
    <w:div w:id="17953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6f87f6-3e69-4130-93e6-7ca7d0d8b887" xsi:nil="true"/>
    <lcf76f155ced4ddcb4097134ff3c332f xmlns="f930927a-ec48-4bc2-b6b8-da328734da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72D505A75794FA3AD42D6DA4DAF12" ma:contentTypeVersion="16" ma:contentTypeDescription="Create a new document." ma:contentTypeScope="" ma:versionID="d24695ca9a0473e18102eff667ad4fb7">
  <xsd:schema xmlns:xsd="http://www.w3.org/2001/XMLSchema" xmlns:xs="http://www.w3.org/2001/XMLSchema" xmlns:p="http://schemas.microsoft.com/office/2006/metadata/properties" xmlns:ns2="f930927a-ec48-4bc2-b6b8-da328734dad7" xmlns:ns3="4b6f87f6-3e69-4130-93e6-7ca7d0d8b887" targetNamespace="http://schemas.microsoft.com/office/2006/metadata/properties" ma:root="true" ma:fieldsID="f95d1900b1bf939736d9669580ad1023" ns2:_="" ns3:_="">
    <xsd:import namespace="f930927a-ec48-4bc2-b6b8-da328734dad7"/>
    <xsd:import namespace="4b6f87f6-3e69-4130-93e6-7ca7d0d8b8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0927a-ec48-4bc2-b6b8-da328734d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f87f6-3e69-4130-93e6-7ca7d0d8b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38699a-4b06-4953-bfdb-2c800e15ca50}" ma:internalName="TaxCatchAll" ma:showField="CatchAllData" ma:web="4b6f87f6-3e69-4130-93e6-7ca7d0d8b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8536C-E41E-4441-990D-7B22308937C0}">
  <ds:schemaRefs>
    <ds:schemaRef ds:uri="http://schemas.microsoft.com/office/2006/metadata/properties"/>
    <ds:schemaRef ds:uri="http://schemas.microsoft.com/office/infopath/2007/PartnerControls"/>
    <ds:schemaRef ds:uri="4b6f87f6-3e69-4130-93e6-7ca7d0d8b887"/>
    <ds:schemaRef ds:uri="f930927a-ec48-4bc2-b6b8-da328734dad7"/>
  </ds:schemaRefs>
</ds:datastoreItem>
</file>

<file path=customXml/itemProps2.xml><?xml version="1.0" encoding="utf-8"?>
<ds:datastoreItem xmlns:ds="http://schemas.openxmlformats.org/officeDocument/2006/customXml" ds:itemID="{B7123BC3-DC53-4B75-A33F-CC29305D48DA}">
  <ds:schemaRefs>
    <ds:schemaRef ds:uri="http://schemas.microsoft.com/sharepoint/v3/contenttype/forms"/>
  </ds:schemaRefs>
</ds:datastoreItem>
</file>

<file path=customXml/itemProps3.xml><?xml version="1.0" encoding="utf-8"?>
<ds:datastoreItem xmlns:ds="http://schemas.openxmlformats.org/officeDocument/2006/customXml" ds:itemID="{17DAF2EB-C7A1-4512-ADA3-DB9F37306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0927a-ec48-4bc2-b6b8-da328734dad7"/>
    <ds:schemaRef ds:uri="4b6f87f6-3e69-4130-93e6-7ca7d0d8b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Bryant</dc:creator>
  <cp:keywords/>
  <dc:description/>
  <cp:lastModifiedBy>Oscar Kelly</cp:lastModifiedBy>
  <cp:revision>3</cp:revision>
  <dcterms:created xsi:type="dcterms:W3CDTF">2025-01-22T13:17:00Z</dcterms:created>
  <dcterms:modified xsi:type="dcterms:W3CDTF">2025-01-23T11:54:00Z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0x01010092F72D505A75794FA3AD42D6DA4DAF12</vt:lpwstr>
  </property>
</Properties>
</file>